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7FC20" w14:textId="5A33A02F" w:rsidR="00E84E09" w:rsidRDefault="00D70C1E" w:rsidP="00E84E09">
      <w:pPr>
        <w:pStyle w:val="Titel"/>
        <w:jc w:val="center"/>
      </w:pPr>
      <w:r>
        <w:t>D</w:t>
      </w:r>
      <w:r w:rsidR="00E84E09">
        <w:t>er virtuelle Treffpunkt</w:t>
      </w:r>
    </w:p>
    <w:p w14:paraId="7D97CB6F" w14:textId="2779CE2E" w:rsidR="00D70C1E" w:rsidRDefault="00E84E09" w:rsidP="00E84E09">
      <w:pPr>
        <w:pStyle w:val="Titel"/>
        <w:jc w:val="center"/>
      </w:pPr>
      <w:r>
        <w:t xml:space="preserve">auf Basis von </w:t>
      </w:r>
      <w:proofErr w:type="spellStart"/>
      <w:r w:rsidR="00D70C1E">
        <w:t>BigBlueButton</w:t>
      </w:r>
      <w:proofErr w:type="spellEnd"/>
    </w:p>
    <w:p w14:paraId="2799475A" w14:textId="77777777" w:rsidR="001A1791" w:rsidRPr="001A1791" w:rsidRDefault="001A1791" w:rsidP="001A1791"/>
    <w:p w14:paraId="12CCAE8A" w14:textId="5A9BED1D" w:rsidR="00D70C1E" w:rsidRDefault="00D70C1E" w:rsidP="00D70C1E">
      <w:pPr>
        <w:pStyle w:val="Titel"/>
        <w:jc w:val="center"/>
      </w:pPr>
      <w:r>
        <w:t xml:space="preserve">Anleitung für </w:t>
      </w:r>
      <w:r w:rsidR="00E84E09">
        <w:t xml:space="preserve">Fachberatungen in der </w:t>
      </w:r>
      <w:r w:rsidR="00F51F19">
        <w:t>Projekt-Plattform des BMFSFJ</w:t>
      </w:r>
    </w:p>
    <w:p w14:paraId="1B341497" w14:textId="2812F04E" w:rsidR="00D70C1E" w:rsidRDefault="00D70C1E"/>
    <w:p w14:paraId="7999A617" w14:textId="1C89B6E2" w:rsidR="00D70C1E" w:rsidRDefault="00D70C1E" w:rsidP="00D70C1E">
      <w:pPr>
        <w:jc w:val="center"/>
      </w:pPr>
      <w:r>
        <w:t xml:space="preserve">Uwe Kohnle, Stand: </w:t>
      </w:r>
      <w:r w:rsidR="00E84E09">
        <w:t>03</w:t>
      </w:r>
      <w:r>
        <w:t>.0</w:t>
      </w:r>
      <w:r w:rsidR="00E84E09">
        <w:t>8</w:t>
      </w:r>
      <w:r>
        <w:t>.2020</w:t>
      </w:r>
    </w:p>
    <w:sdt>
      <w:sdtPr>
        <w:rPr>
          <w:rFonts w:asciiTheme="minorHAnsi" w:eastAsiaTheme="minorHAnsi" w:hAnsiTheme="minorHAnsi" w:cstheme="minorBidi"/>
          <w:color w:val="auto"/>
          <w:sz w:val="22"/>
          <w:szCs w:val="22"/>
          <w:lang w:eastAsia="en-US"/>
        </w:rPr>
        <w:id w:val="-1977282347"/>
        <w:docPartObj>
          <w:docPartGallery w:val="Table of Contents"/>
          <w:docPartUnique/>
        </w:docPartObj>
      </w:sdtPr>
      <w:sdtEndPr>
        <w:rPr>
          <w:b/>
          <w:bCs/>
        </w:rPr>
      </w:sdtEndPr>
      <w:sdtContent>
        <w:p w14:paraId="567873F2" w14:textId="0D87B611" w:rsidR="00D70C1E" w:rsidRDefault="00D70C1E">
          <w:pPr>
            <w:pStyle w:val="Inhaltsverzeichnisberschrift"/>
          </w:pPr>
          <w:r>
            <w:t>Inhaltsverzeichnis</w:t>
          </w:r>
        </w:p>
        <w:p w14:paraId="040ABBB0" w14:textId="3B6AFF71" w:rsidR="00C140D7" w:rsidRDefault="00D70C1E">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47429344" w:history="1">
            <w:r w:rsidR="00C140D7" w:rsidRPr="00AD3CBB">
              <w:rPr>
                <w:rStyle w:val="Hyperlink"/>
                <w:rFonts w:eastAsia="Arial"/>
                <w:noProof/>
              </w:rPr>
              <w:t>Den virtuellen Treffpunkt BigBlueButton anlegen</w:t>
            </w:r>
            <w:r w:rsidR="00C140D7">
              <w:rPr>
                <w:noProof/>
                <w:webHidden/>
              </w:rPr>
              <w:tab/>
            </w:r>
            <w:r w:rsidR="00C140D7">
              <w:rPr>
                <w:noProof/>
                <w:webHidden/>
              </w:rPr>
              <w:fldChar w:fldCharType="begin"/>
            </w:r>
            <w:r w:rsidR="00C140D7">
              <w:rPr>
                <w:noProof/>
                <w:webHidden/>
              </w:rPr>
              <w:instrText xml:space="preserve"> PAGEREF _Toc47429344 \h </w:instrText>
            </w:r>
            <w:r w:rsidR="00C140D7">
              <w:rPr>
                <w:noProof/>
                <w:webHidden/>
              </w:rPr>
            </w:r>
            <w:r w:rsidR="00C140D7">
              <w:rPr>
                <w:noProof/>
                <w:webHidden/>
              </w:rPr>
              <w:fldChar w:fldCharType="separate"/>
            </w:r>
            <w:r w:rsidR="00AC0B0F">
              <w:rPr>
                <w:noProof/>
                <w:webHidden/>
              </w:rPr>
              <w:t>2</w:t>
            </w:r>
            <w:r w:rsidR="00C140D7">
              <w:rPr>
                <w:noProof/>
                <w:webHidden/>
              </w:rPr>
              <w:fldChar w:fldCharType="end"/>
            </w:r>
          </w:hyperlink>
        </w:p>
        <w:p w14:paraId="2ACF1080" w14:textId="47A253BE" w:rsidR="00C140D7" w:rsidRDefault="00AC0B0F">
          <w:pPr>
            <w:pStyle w:val="Verzeichnis1"/>
            <w:tabs>
              <w:tab w:val="right" w:leader="dot" w:pos="9062"/>
            </w:tabs>
            <w:rPr>
              <w:rFonts w:eastAsiaTheme="minorEastAsia"/>
              <w:noProof/>
              <w:lang w:eastAsia="de-DE"/>
            </w:rPr>
          </w:pPr>
          <w:hyperlink w:anchor="_Toc47429345" w:history="1">
            <w:r w:rsidR="00C140D7" w:rsidRPr="00AD3CBB">
              <w:rPr>
                <w:rStyle w:val="Hyperlink"/>
                <w:rFonts w:eastAsia="Arial"/>
                <w:noProof/>
              </w:rPr>
              <w:t>Virtuellen Treffpunkt BigBlueButton starten</w:t>
            </w:r>
            <w:r w:rsidR="00C140D7">
              <w:rPr>
                <w:noProof/>
                <w:webHidden/>
              </w:rPr>
              <w:tab/>
            </w:r>
            <w:r w:rsidR="00C140D7">
              <w:rPr>
                <w:noProof/>
                <w:webHidden/>
              </w:rPr>
              <w:fldChar w:fldCharType="begin"/>
            </w:r>
            <w:r w:rsidR="00C140D7">
              <w:rPr>
                <w:noProof/>
                <w:webHidden/>
              </w:rPr>
              <w:instrText xml:space="preserve"> PAGEREF _Toc47429345 \h </w:instrText>
            </w:r>
            <w:r w:rsidR="00C140D7">
              <w:rPr>
                <w:noProof/>
                <w:webHidden/>
              </w:rPr>
            </w:r>
            <w:r w:rsidR="00C140D7">
              <w:rPr>
                <w:noProof/>
                <w:webHidden/>
              </w:rPr>
              <w:fldChar w:fldCharType="separate"/>
            </w:r>
            <w:r>
              <w:rPr>
                <w:noProof/>
                <w:webHidden/>
              </w:rPr>
              <w:t>4</w:t>
            </w:r>
            <w:r w:rsidR="00C140D7">
              <w:rPr>
                <w:noProof/>
                <w:webHidden/>
              </w:rPr>
              <w:fldChar w:fldCharType="end"/>
            </w:r>
          </w:hyperlink>
        </w:p>
        <w:p w14:paraId="64B8D5DD" w14:textId="1B764339" w:rsidR="00C140D7" w:rsidRDefault="00AC0B0F">
          <w:pPr>
            <w:pStyle w:val="Verzeichnis1"/>
            <w:tabs>
              <w:tab w:val="right" w:leader="dot" w:pos="9062"/>
            </w:tabs>
            <w:rPr>
              <w:rFonts w:eastAsiaTheme="minorEastAsia"/>
              <w:noProof/>
              <w:lang w:eastAsia="de-DE"/>
            </w:rPr>
          </w:pPr>
          <w:hyperlink w:anchor="_Toc47429346" w:history="1">
            <w:r w:rsidR="00C140D7" w:rsidRPr="00AD3CBB">
              <w:rPr>
                <w:rStyle w:val="Hyperlink"/>
                <w:rFonts w:eastAsia="Arial"/>
                <w:noProof/>
              </w:rPr>
              <w:t>Einstellungen</w:t>
            </w:r>
            <w:r w:rsidR="00C140D7">
              <w:rPr>
                <w:noProof/>
                <w:webHidden/>
              </w:rPr>
              <w:tab/>
            </w:r>
            <w:r w:rsidR="00C140D7">
              <w:rPr>
                <w:noProof/>
                <w:webHidden/>
              </w:rPr>
              <w:fldChar w:fldCharType="begin"/>
            </w:r>
            <w:r w:rsidR="00C140D7">
              <w:rPr>
                <w:noProof/>
                <w:webHidden/>
              </w:rPr>
              <w:instrText xml:space="preserve"> PAGEREF _Toc47429346 \h </w:instrText>
            </w:r>
            <w:r w:rsidR="00C140D7">
              <w:rPr>
                <w:noProof/>
                <w:webHidden/>
              </w:rPr>
            </w:r>
            <w:r w:rsidR="00C140D7">
              <w:rPr>
                <w:noProof/>
                <w:webHidden/>
              </w:rPr>
              <w:fldChar w:fldCharType="separate"/>
            </w:r>
            <w:r>
              <w:rPr>
                <w:noProof/>
                <w:webHidden/>
              </w:rPr>
              <w:t>5</w:t>
            </w:r>
            <w:r w:rsidR="00C140D7">
              <w:rPr>
                <w:noProof/>
                <w:webHidden/>
              </w:rPr>
              <w:fldChar w:fldCharType="end"/>
            </w:r>
          </w:hyperlink>
        </w:p>
        <w:p w14:paraId="21F1778C" w14:textId="7608F577" w:rsidR="00C140D7" w:rsidRDefault="00AC0B0F">
          <w:pPr>
            <w:pStyle w:val="Verzeichnis1"/>
            <w:tabs>
              <w:tab w:val="right" w:leader="dot" w:pos="9062"/>
            </w:tabs>
            <w:rPr>
              <w:rFonts w:eastAsiaTheme="minorEastAsia"/>
              <w:noProof/>
              <w:lang w:eastAsia="de-DE"/>
            </w:rPr>
          </w:pPr>
          <w:hyperlink w:anchor="_Toc47429347" w:history="1">
            <w:r w:rsidR="00C140D7" w:rsidRPr="00AD3CBB">
              <w:rPr>
                <w:rStyle w:val="Hyperlink"/>
                <w:rFonts w:eastAsia="Arial"/>
                <w:noProof/>
              </w:rPr>
              <w:t>Den Raum verlassen</w:t>
            </w:r>
            <w:r w:rsidR="00C140D7">
              <w:rPr>
                <w:noProof/>
                <w:webHidden/>
              </w:rPr>
              <w:tab/>
            </w:r>
            <w:r w:rsidR="00C140D7">
              <w:rPr>
                <w:noProof/>
                <w:webHidden/>
              </w:rPr>
              <w:fldChar w:fldCharType="begin"/>
            </w:r>
            <w:r w:rsidR="00C140D7">
              <w:rPr>
                <w:noProof/>
                <w:webHidden/>
              </w:rPr>
              <w:instrText xml:space="preserve"> PAGEREF _Toc47429347 \h </w:instrText>
            </w:r>
            <w:r w:rsidR="00C140D7">
              <w:rPr>
                <w:noProof/>
                <w:webHidden/>
              </w:rPr>
            </w:r>
            <w:r w:rsidR="00C140D7">
              <w:rPr>
                <w:noProof/>
                <w:webHidden/>
              </w:rPr>
              <w:fldChar w:fldCharType="separate"/>
            </w:r>
            <w:r>
              <w:rPr>
                <w:noProof/>
                <w:webHidden/>
              </w:rPr>
              <w:t>5</w:t>
            </w:r>
            <w:r w:rsidR="00C140D7">
              <w:rPr>
                <w:noProof/>
                <w:webHidden/>
              </w:rPr>
              <w:fldChar w:fldCharType="end"/>
            </w:r>
          </w:hyperlink>
        </w:p>
        <w:p w14:paraId="4783FDCA" w14:textId="1E7EEA93" w:rsidR="00C140D7" w:rsidRDefault="00AC0B0F">
          <w:pPr>
            <w:pStyle w:val="Verzeichnis1"/>
            <w:tabs>
              <w:tab w:val="right" w:leader="dot" w:pos="9062"/>
            </w:tabs>
            <w:rPr>
              <w:rFonts w:eastAsiaTheme="minorEastAsia"/>
              <w:noProof/>
              <w:lang w:eastAsia="de-DE"/>
            </w:rPr>
          </w:pPr>
          <w:hyperlink w:anchor="_Toc47429348" w:history="1">
            <w:r w:rsidR="00C140D7" w:rsidRPr="00AD3CBB">
              <w:rPr>
                <w:rStyle w:val="Hyperlink"/>
                <w:rFonts w:eastAsia="Arial"/>
                <w:noProof/>
              </w:rPr>
              <w:t>Einstellungen für Ihre Teilnehmenden</w:t>
            </w:r>
            <w:r w:rsidR="00C140D7">
              <w:rPr>
                <w:noProof/>
                <w:webHidden/>
              </w:rPr>
              <w:tab/>
            </w:r>
            <w:r w:rsidR="00C140D7">
              <w:rPr>
                <w:noProof/>
                <w:webHidden/>
              </w:rPr>
              <w:fldChar w:fldCharType="begin"/>
            </w:r>
            <w:r w:rsidR="00C140D7">
              <w:rPr>
                <w:noProof/>
                <w:webHidden/>
              </w:rPr>
              <w:instrText xml:space="preserve"> PAGEREF _Toc47429348 \h </w:instrText>
            </w:r>
            <w:r w:rsidR="00C140D7">
              <w:rPr>
                <w:noProof/>
                <w:webHidden/>
              </w:rPr>
            </w:r>
            <w:r w:rsidR="00C140D7">
              <w:rPr>
                <w:noProof/>
                <w:webHidden/>
              </w:rPr>
              <w:fldChar w:fldCharType="separate"/>
            </w:r>
            <w:r>
              <w:rPr>
                <w:noProof/>
                <w:webHidden/>
              </w:rPr>
              <w:t>6</w:t>
            </w:r>
            <w:r w:rsidR="00C140D7">
              <w:rPr>
                <w:noProof/>
                <w:webHidden/>
              </w:rPr>
              <w:fldChar w:fldCharType="end"/>
            </w:r>
          </w:hyperlink>
        </w:p>
        <w:p w14:paraId="2DAC169C" w14:textId="5876B96B" w:rsidR="00C140D7" w:rsidRDefault="00AC0B0F">
          <w:pPr>
            <w:pStyle w:val="Verzeichnis1"/>
            <w:tabs>
              <w:tab w:val="right" w:leader="dot" w:pos="9062"/>
            </w:tabs>
            <w:rPr>
              <w:rFonts w:eastAsiaTheme="minorEastAsia"/>
              <w:noProof/>
              <w:lang w:eastAsia="de-DE"/>
            </w:rPr>
          </w:pPr>
          <w:hyperlink w:anchor="_Toc47429349" w:history="1">
            <w:r w:rsidR="00C140D7" w:rsidRPr="00AD3CBB">
              <w:rPr>
                <w:rStyle w:val="Hyperlink"/>
                <w:rFonts w:eastAsia="Arial"/>
                <w:noProof/>
              </w:rPr>
              <w:t>Präsentationen</w:t>
            </w:r>
            <w:r w:rsidR="00C140D7">
              <w:rPr>
                <w:noProof/>
                <w:webHidden/>
              </w:rPr>
              <w:tab/>
            </w:r>
            <w:r w:rsidR="00C140D7">
              <w:rPr>
                <w:noProof/>
                <w:webHidden/>
              </w:rPr>
              <w:fldChar w:fldCharType="begin"/>
            </w:r>
            <w:r w:rsidR="00C140D7">
              <w:rPr>
                <w:noProof/>
                <w:webHidden/>
              </w:rPr>
              <w:instrText xml:space="preserve"> PAGEREF _Toc47429349 \h </w:instrText>
            </w:r>
            <w:r w:rsidR="00C140D7">
              <w:rPr>
                <w:noProof/>
                <w:webHidden/>
              </w:rPr>
            </w:r>
            <w:r w:rsidR="00C140D7">
              <w:rPr>
                <w:noProof/>
                <w:webHidden/>
              </w:rPr>
              <w:fldChar w:fldCharType="separate"/>
            </w:r>
            <w:r>
              <w:rPr>
                <w:noProof/>
                <w:webHidden/>
              </w:rPr>
              <w:t>8</w:t>
            </w:r>
            <w:r w:rsidR="00C140D7">
              <w:rPr>
                <w:noProof/>
                <w:webHidden/>
              </w:rPr>
              <w:fldChar w:fldCharType="end"/>
            </w:r>
          </w:hyperlink>
        </w:p>
        <w:p w14:paraId="3DEC2B8C" w14:textId="62D2FDB5" w:rsidR="00C140D7" w:rsidRDefault="00AC0B0F">
          <w:pPr>
            <w:pStyle w:val="Verzeichnis2"/>
            <w:tabs>
              <w:tab w:val="right" w:leader="dot" w:pos="9062"/>
            </w:tabs>
            <w:rPr>
              <w:rFonts w:eastAsiaTheme="minorEastAsia"/>
              <w:noProof/>
              <w:lang w:eastAsia="de-DE"/>
            </w:rPr>
          </w:pPr>
          <w:hyperlink w:anchor="_Toc47429350" w:history="1">
            <w:r w:rsidR="00C140D7" w:rsidRPr="00AD3CBB">
              <w:rPr>
                <w:rStyle w:val="Hyperlink"/>
                <w:rFonts w:eastAsia="Arial"/>
                <w:noProof/>
              </w:rPr>
              <w:t>Hochladen</w:t>
            </w:r>
            <w:r w:rsidR="00C140D7">
              <w:rPr>
                <w:noProof/>
                <w:webHidden/>
              </w:rPr>
              <w:tab/>
            </w:r>
            <w:r w:rsidR="00C140D7">
              <w:rPr>
                <w:noProof/>
                <w:webHidden/>
              </w:rPr>
              <w:fldChar w:fldCharType="begin"/>
            </w:r>
            <w:r w:rsidR="00C140D7">
              <w:rPr>
                <w:noProof/>
                <w:webHidden/>
              </w:rPr>
              <w:instrText xml:space="preserve"> PAGEREF _Toc47429350 \h </w:instrText>
            </w:r>
            <w:r w:rsidR="00C140D7">
              <w:rPr>
                <w:noProof/>
                <w:webHidden/>
              </w:rPr>
            </w:r>
            <w:r w:rsidR="00C140D7">
              <w:rPr>
                <w:noProof/>
                <w:webHidden/>
              </w:rPr>
              <w:fldChar w:fldCharType="separate"/>
            </w:r>
            <w:r>
              <w:rPr>
                <w:noProof/>
                <w:webHidden/>
              </w:rPr>
              <w:t>8</w:t>
            </w:r>
            <w:r w:rsidR="00C140D7">
              <w:rPr>
                <w:noProof/>
                <w:webHidden/>
              </w:rPr>
              <w:fldChar w:fldCharType="end"/>
            </w:r>
          </w:hyperlink>
        </w:p>
        <w:p w14:paraId="284F81A3" w14:textId="09D0F336" w:rsidR="00C140D7" w:rsidRDefault="00AC0B0F">
          <w:pPr>
            <w:pStyle w:val="Verzeichnis2"/>
            <w:tabs>
              <w:tab w:val="right" w:leader="dot" w:pos="9062"/>
            </w:tabs>
            <w:rPr>
              <w:rFonts w:eastAsiaTheme="minorEastAsia"/>
              <w:noProof/>
              <w:lang w:eastAsia="de-DE"/>
            </w:rPr>
          </w:pPr>
          <w:hyperlink w:anchor="_Toc47429351" w:history="1">
            <w:r w:rsidR="00C140D7" w:rsidRPr="00AD3CBB">
              <w:rPr>
                <w:rStyle w:val="Hyperlink"/>
                <w:rFonts w:eastAsia="Arial"/>
                <w:noProof/>
              </w:rPr>
              <w:t>In einer Präsentation navigieren</w:t>
            </w:r>
            <w:r w:rsidR="00C140D7">
              <w:rPr>
                <w:noProof/>
                <w:webHidden/>
              </w:rPr>
              <w:tab/>
            </w:r>
            <w:r w:rsidR="00C140D7">
              <w:rPr>
                <w:noProof/>
                <w:webHidden/>
              </w:rPr>
              <w:fldChar w:fldCharType="begin"/>
            </w:r>
            <w:r w:rsidR="00C140D7">
              <w:rPr>
                <w:noProof/>
                <w:webHidden/>
              </w:rPr>
              <w:instrText xml:space="preserve"> PAGEREF _Toc47429351 \h </w:instrText>
            </w:r>
            <w:r w:rsidR="00C140D7">
              <w:rPr>
                <w:noProof/>
                <w:webHidden/>
              </w:rPr>
            </w:r>
            <w:r w:rsidR="00C140D7">
              <w:rPr>
                <w:noProof/>
                <w:webHidden/>
              </w:rPr>
              <w:fldChar w:fldCharType="separate"/>
            </w:r>
            <w:r>
              <w:rPr>
                <w:noProof/>
                <w:webHidden/>
              </w:rPr>
              <w:t>9</w:t>
            </w:r>
            <w:r w:rsidR="00C140D7">
              <w:rPr>
                <w:noProof/>
                <w:webHidden/>
              </w:rPr>
              <w:fldChar w:fldCharType="end"/>
            </w:r>
          </w:hyperlink>
        </w:p>
        <w:p w14:paraId="0D2D13A6" w14:textId="4B502A3F" w:rsidR="00C140D7" w:rsidRDefault="00AC0B0F">
          <w:pPr>
            <w:pStyle w:val="Verzeichnis2"/>
            <w:tabs>
              <w:tab w:val="right" w:leader="dot" w:pos="9062"/>
            </w:tabs>
            <w:rPr>
              <w:rFonts w:eastAsiaTheme="minorEastAsia"/>
              <w:noProof/>
              <w:lang w:eastAsia="de-DE"/>
            </w:rPr>
          </w:pPr>
          <w:hyperlink w:anchor="_Toc47429352" w:history="1">
            <w:r w:rsidR="00C140D7" w:rsidRPr="00AD3CBB">
              <w:rPr>
                <w:rStyle w:val="Hyperlink"/>
                <w:rFonts w:eastAsia="Arial"/>
                <w:noProof/>
              </w:rPr>
              <w:t>Präsentationstools</w:t>
            </w:r>
            <w:r w:rsidR="00C140D7">
              <w:rPr>
                <w:noProof/>
                <w:webHidden/>
              </w:rPr>
              <w:tab/>
            </w:r>
            <w:r w:rsidR="00C140D7">
              <w:rPr>
                <w:noProof/>
                <w:webHidden/>
              </w:rPr>
              <w:fldChar w:fldCharType="begin"/>
            </w:r>
            <w:r w:rsidR="00C140D7">
              <w:rPr>
                <w:noProof/>
                <w:webHidden/>
              </w:rPr>
              <w:instrText xml:space="preserve"> PAGEREF _Toc47429352 \h </w:instrText>
            </w:r>
            <w:r w:rsidR="00C140D7">
              <w:rPr>
                <w:noProof/>
                <w:webHidden/>
              </w:rPr>
            </w:r>
            <w:r w:rsidR="00C140D7">
              <w:rPr>
                <w:noProof/>
                <w:webHidden/>
              </w:rPr>
              <w:fldChar w:fldCharType="separate"/>
            </w:r>
            <w:r>
              <w:rPr>
                <w:noProof/>
                <w:webHidden/>
              </w:rPr>
              <w:t>10</w:t>
            </w:r>
            <w:r w:rsidR="00C140D7">
              <w:rPr>
                <w:noProof/>
                <w:webHidden/>
              </w:rPr>
              <w:fldChar w:fldCharType="end"/>
            </w:r>
          </w:hyperlink>
        </w:p>
        <w:p w14:paraId="15577B15" w14:textId="690263CD" w:rsidR="00C140D7" w:rsidRDefault="00AC0B0F">
          <w:pPr>
            <w:pStyle w:val="Verzeichnis2"/>
            <w:tabs>
              <w:tab w:val="right" w:leader="dot" w:pos="9062"/>
            </w:tabs>
            <w:rPr>
              <w:rFonts w:eastAsiaTheme="minorEastAsia"/>
              <w:noProof/>
              <w:lang w:eastAsia="de-DE"/>
            </w:rPr>
          </w:pPr>
          <w:hyperlink w:anchor="_Toc47429353" w:history="1">
            <w:r w:rsidR="00C140D7" w:rsidRPr="00AD3CBB">
              <w:rPr>
                <w:rStyle w:val="Hyperlink"/>
                <w:rFonts w:eastAsia="Arial"/>
                <w:noProof/>
              </w:rPr>
              <w:t>Teilnehmende zum Präsentator machen</w:t>
            </w:r>
            <w:r w:rsidR="00C140D7">
              <w:rPr>
                <w:noProof/>
                <w:webHidden/>
              </w:rPr>
              <w:tab/>
            </w:r>
            <w:r w:rsidR="00C140D7">
              <w:rPr>
                <w:noProof/>
                <w:webHidden/>
              </w:rPr>
              <w:fldChar w:fldCharType="begin"/>
            </w:r>
            <w:r w:rsidR="00C140D7">
              <w:rPr>
                <w:noProof/>
                <w:webHidden/>
              </w:rPr>
              <w:instrText xml:space="preserve"> PAGEREF _Toc47429353 \h </w:instrText>
            </w:r>
            <w:r w:rsidR="00C140D7">
              <w:rPr>
                <w:noProof/>
                <w:webHidden/>
              </w:rPr>
            </w:r>
            <w:r w:rsidR="00C140D7">
              <w:rPr>
                <w:noProof/>
                <w:webHidden/>
              </w:rPr>
              <w:fldChar w:fldCharType="separate"/>
            </w:r>
            <w:r>
              <w:rPr>
                <w:noProof/>
                <w:webHidden/>
              </w:rPr>
              <w:t>10</w:t>
            </w:r>
            <w:r w:rsidR="00C140D7">
              <w:rPr>
                <w:noProof/>
                <w:webHidden/>
              </w:rPr>
              <w:fldChar w:fldCharType="end"/>
            </w:r>
          </w:hyperlink>
        </w:p>
        <w:p w14:paraId="58199BCF" w14:textId="05672A0A" w:rsidR="00C140D7" w:rsidRDefault="00AC0B0F">
          <w:pPr>
            <w:pStyle w:val="Verzeichnis2"/>
            <w:tabs>
              <w:tab w:val="right" w:leader="dot" w:pos="9062"/>
            </w:tabs>
            <w:rPr>
              <w:rFonts w:eastAsiaTheme="minorEastAsia"/>
              <w:noProof/>
              <w:lang w:eastAsia="de-DE"/>
            </w:rPr>
          </w:pPr>
          <w:hyperlink w:anchor="_Toc47429354" w:history="1">
            <w:r w:rsidR="00C140D7" w:rsidRPr="00AD3CBB">
              <w:rPr>
                <w:rStyle w:val="Hyperlink"/>
                <w:noProof/>
              </w:rPr>
              <w:t>Präsentation verbergen und wiederherstellen</w:t>
            </w:r>
            <w:r w:rsidR="00C140D7">
              <w:rPr>
                <w:noProof/>
                <w:webHidden/>
              </w:rPr>
              <w:tab/>
            </w:r>
            <w:r w:rsidR="00C140D7">
              <w:rPr>
                <w:noProof/>
                <w:webHidden/>
              </w:rPr>
              <w:fldChar w:fldCharType="begin"/>
            </w:r>
            <w:r w:rsidR="00C140D7">
              <w:rPr>
                <w:noProof/>
                <w:webHidden/>
              </w:rPr>
              <w:instrText xml:space="preserve"> PAGEREF _Toc47429354 \h </w:instrText>
            </w:r>
            <w:r w:rsidR="00C140D7">
              <w:rPr>
                <w:noProof/>
                <w:webHidden/>
              </w:rPr>
            </w:r>
            <w:r w:rsidR="00C140D7">
              <w:rPr>
                <w:noProof/>
                <w:webHidden/>
              </w:rPr>
              <w:fldChar w:fldCharType="separate"/>
            </w:r>
            <w:r>
              <w:rPr>
                <w:noProof/>
                <w:webHidden/>
              </w:rPr>
              <w:t>11</w:t>
            </w:r>
            <w:r w:rsidR="00C140D7">
              <w:rPr>
                <w:noProof/>
                <w:webHidden/>
              </w:rPr>
              <w:fldChar w:fldCharType="end"/>
            </w:r>
          </w:hyperlink>
        </w:p>
        <w:p w14:paraId="697B4377" w14:textId="4868E95F" w:rsidR="00C140D7" w:rsidRDefault="00AC0B0F">
          <w:pPr>
            <w:pStyle w:val="Verzeichnis1"/>
            <w:tabs>
              <w:tab w:val="right" w:leader="dot" w:pos="9062"/>
            </w:tabs>
            <w:rPr>
              <w:rFonts w:eastAsiaTheme="minorEastAsia"/>
              <w:noProof/>
              <w:lang w:eastAsia="de-DE"/>
            </w:rPr>
          </w:pPr>
          <w:hyperlink w:anchor="_Toc47429355" w:history="1">
            <w:r w:rsidR="00C140D7" w:rsidRPr="00AD3CBB">
              <w:rPr>
                <w:rStyle w:val="Hyperlink"/>
                <w:rFonts w:eastAsia="Arial"/>
                <w:noProof/>
              </w:rPr>
              <w:t>Whiteboard</w:t>
            </w:r>
            <w:r w:rsidR="00C140D7">
              <w:rPr>
                <w:noProof/>
                <w:webHidden/>
              </w:rPr>
              <w:tab/>
            </w:r>
            <w:r w:rsidR="00C140D7">
              <w:rPr>
                <w:noProof/>
                <w:webHidden/>
              </w:rPr>
              <w:fldChar w:fldCharType="begin"/>
            </w:r>
            <w:r w:rsidR="00C140D7">
              <w:rPr>
                <w:noProof/>
                <w:webHidden/>
              </w:rPr>
              <w:instrText xml:space="preserve"> PAGEREF _Toc47429355 \h </w:instrText>
            </w:r>
            <w:r w:rsidR="00C140D7">
              <w:rPr>
                <w:noProof/>
                <w:webHidden/>
              </w:rPr>
            </w:r>
            <w:r w:rsidR="00C140D7">
              <w:rPr>
                <w:noProof/>
                <w:webHidden/>
              </w:rPr>
              <w:fldChar w:fldCharType="separate"/>
            </w:r>
            <w:r>
              <w:rPr>
                <w:noProof/>
                <w:webHidden/>
              </w:rPr>
              <w:t>12</w:t>
            </w:r>
            <w:r w:rsidR="00C140D7">
              <w:rPr>
                <w:noProof/>
                <w:webHidden/>
              </w:rPr>
              <w:fldChar w:fldCharType="end"/>
            </w:r>
          </w:hyperlink>
        </w:p>
        <w:p w14:paraId="38D82251" w14:textId="1D266E0D" w:rsidR="00C140D7" w:rsidRDefault="00AC0B0F">
          <w:pPr>
            <w:pStyle w:val="Verzeichnis1"/>
            <w:tabs>
              <w:tab w:val="right" w:leader="dot" w:pos="9062"/>
            </w:tabs>
            <w:rPr>
              <w:rFonts w:eastAsiaTheme="minorEastAsia"/>
              <w:noProof/>
              <w:lang w:eastAsia="de-DE"/>
            </w:rPr>
          </w:pPr>
          <w:hyperlink w:anchor="_Toc47429356" w:history="1">
            <w:r w:rsidR="00C140D7" w:rsidRPr="00AD3CBB">
              <w:rPr>
                <w:rStyle w:val="Hyperlink"/>
                <w:rFonts w:eastAsia="Arial"/>
                <w:noProof/>
              </w:rPr>
              <w:t>Umfragen</w:t>
            </w:r>
            <w:r w:rsidR="00C140D7">
              <w:rPr>
                <w:noProof/>
                <w:webHidden/>
              </w:rPr>
              <w:tab/>
            </w:r>
            <w:r w:rsidR="00C140D7">
              <w:rPr>
                <w:noProof/>
                <w:webHidden/>
              </w:rPr>
              <w:fldChar w:fldCharType="begin"/>
            </w:r>
            <w:r w:rsidR="00C140D7">
              <w:rPr>
                <w:noProof/>
                <w:webHidden/>
              </w:rPr>
              <w:instrText xml:space="preserve"> PAGEREF _Toc47429356 \h </w:instrText>
            </w:r>
            <w:r w:rsidR="00C140D7">
              <w:rPr>
                <w:noProof/>
                <w:webHidden/>
              </w:rPr>
            </w:r>
            <w:r w:rsidR="00C140D7">
              <w:rPr>
                <w:noProof/>
                <w:webHidden/>
              </w:rPr>
              <w:fldChar w:fldCharType="separate"/>
            </w:r>
            <w:r>
              <w:rPr>
                <w:noProof/>
                <w:webHidden/>
              </w:rPr>
              <w:t>13</w:t>
            </w:r>
            <w:r w:rsidR="00C140D7">
              <w:rPr>
                <w:noProof/>
                <w:webHidden/>
              </w:rPr>
              <w:fldChar w:fldCharType="end"/>
            </w:r>
          </w:hyperlink>
        </w:p>
        <w:p w14:paraId="56A96174" w14:textId="754CAA12" w:rsidR="00C140D7" w:rsidRDefault="00AC0B0F">
          <w:pPr>
            <w:pStyle w:val="Verzeichnis1"/>
            <w:tabs>
              <w:tab w:val="right" w:leader="dot" w:pos="9062"/>
            </w:tabs>
            <w:rPr>
              <w:rFonts w:eastAsiaTheme="minorEastAsia"/>
              <w:noProof/>
              <w:lang w:eastAsia="de-DE"/>
            </w:rPr>
          </w:pPr>
          <w:hyperlink w:anchor="_Toc47429357" w:history="1">
            <w:r w:rsidR="00C140D7" w:rsidRPr="00AD3CBB">
              <w:rPr>
                <w:rStyle w:val="Hyperlink"/>
                <w:rFonts w:eastAsia="Arial"/>
                <w:noProof/>
              </w:rPr>
              <w:t>Externes Video</w:t>
            </w:r>
            <w:r w:rsidR="00C140D7">
              <w:rPr>
                <w:noProof/>
                <w:webHidden/>
              </w:rPr>
              <w:tab/>
            </w:r>
            <w:r w:rsidR="00C140D7">
              <w:rPr>
                <w:noProof/>
                <w:webHidden/>
              </w:rPr>
              <w:fldChar w:fldCharType="begin"/>
            </w:r>
            <w:r w:rsidR="00C140D7">
              <w:rPr>
                <w:noProof/>
                <w:webHidden/>
              </w:rPr>
              <w:instrText xml:space="preserve"> PAGEREF _Toc47429357 \h </w:instrText>
            </w:r>
            <w:r w:rsidR="00C140D7">
              <w:rPr>
                <w:noProof/>
                <w:webHidden/>
              </w:rPr>
            </w:r>
            <w:r w:rsidR="00C140D7">
              <w:rPr>
                <w:noProof/>
                <w:webHidden/>
              </w:rPr>
              <w:fldChar w:fldCharType="separate"/>
            </w:r>
            <w:r>
              <w:rPr>
                <w:noProof/>
                <w:webHidden/>
              </w:rPr>
              <w:t>16</w:t>
            </w:r>
            <w:r w:rsidR="00C140D7">
              <w:rPr>
                <w:noProof/>
                <w:webHidden/>
              </w:rPr>
              <w:fldChar w:fldCharType="end"/>
            </w:r>
          </w:hyperlink>
        </w:p>
        <w:p w14:paraId="3B0C8BCA" w14:textId="495918AC" w:rsidR="00C140D7" w:rsidRDefault="00AC0B0F">
          <w:pPr>
            <w:pStyle w:val="Verzeichnis1"/>
            <w:tabs>
              <w:tab w:val="right" w:leader="dot" w:pos="9062"/>
            </w:tabs>
            <w:rPr>
              <w:rFonts w:eastAsiaTheme="minorEastAsia"/>
              <w:noProof/>
              <w:lang w:eastAsia="de-DE"/>
            </w:rPr>
          </w:pPr>
          <w:hyperlink w:anchor="_Toc47429358" w:history="1">
            <w:r w:rsidR="00C140D7" w:rsidRPr="00AD3CBB">
              <w:rPr>
                <w:rStyle w:val="Hyperlink"/>
                <w:rFonts w:eastAsia="Arial"/>
                <w:noProof/>
              </w:rPr>
              <w:t>Bildschirm teilen</w:t>
            </w:r>
            <w:r w:rsidR="00C140D7">
              <w:rPr>
                <w:noProof/>
                <w:webHidden/>
              </w:rPr>
              <w:tab/>
            </w:r>
            <w:r w:rsidR="00C140D7">
              <w:rPr>
                <w:noProof/>
                <w:webHidden/>
              </w:rPr>
              <w:fldChar w:fldCharType="begin"/>
            </w:r>
            <w:r w:rsidR="00C140D7">
              <w:rPr>
                <w:noProof/>
                <w:webHidden/>
              </w:rPr>
              <w:instrText xml:space="preserve"> PAGEREF _Toc47429358 \h </w:instrText>
            </w:r>
            <w:r w:rsidR="00C140D7">
              <w:rPr>
                <w:noProof/>
                <w:webHidden/>
              </w:rPr>
            </w:r>
            <w:r w:rsidR="00C140D7">
              <w:rPr>
                <w:noProof/>
                <w:webHidden/>
              </w:rPr>
              <w:fldChar w:fldCharType="separate"/>
            </w:r>
            <w:r>
              <w:rPr>
                <w:noProof/>
                <w:webHidden/>
              </w:rPr>
              <w:t>18</w:t>
            </w:r>
            <w:r w:rsidR="00C140D7">
              <w:rPr>
                <w:noProof/>
                <w:webHidden/>
              </w:rPr>
              <w:fldChar w:fldCharType="end"/>
            </w:r>
          </w:hyperlink>
        </w:p>
        <w:p w14:paraId="6B5B8664" w14:textId="7967DB81" w:rsidR="00C140D7" w:rsidRDefault="00AC0B0F">
          <w:pPr>
            <w:pStyle w:val="Verzeichnis1"/>
            <w:tabs>
              <w:tab w:val="right" w:leader="dot" w:pos="9062"/>
            </w:tabs>
            <w:rPr>
              <w:rFonts w:eastAsiaTheme="minorEastAsia"/>
              <w:noProof/>
              <w:lang w:eastAsia="de-DE"/>
            </w:rPr>
          </w:pPr>
          <w:hyperlink w:anchor="_Toc47429359" w:history="1">
            <w:r w:rsidR="00C140D7" w:rsidRPr="00AD3CBB">
              <w:rPr>
                <w:rStyle w:val="Hyperlink"/>
                <w:rFonts w:eastAsia="Arial"/>
                <w:noProof/>
              </w:rPr>
              <w:t>Chat</w:t>
            </w:r>
            <w:r w:rsidR="00C140D7">
              <w:rPr>
                <w:noProof/>
                <w:webHidden/>
              </w:rPr>
              <w:tab/>
            </w:r>
            <w:r w:rsidR="00C140D7">
              <w:rPr>
                <w:noProof/>
                <w:webHidden/>
              </w:rPr>
              <w:fldChar w:fldCharType="begin"/>
            </w:r>
            <w:r w:rsidR="00C140D7">
              <w:rPr>
                <w:noProof/>
                <w:webHidden/>
              </w:rPr>
              <w:instrText xml:space="preserve"> PAGEREF _Toc47429359 \h </w:instrText>
            </w:r>
            <w:r w:rsidR="00C140D7">
              <w:rPr>
                <w:noProof/>
                <w:webHidden/>
              </w:rPr>
            </w:r>
            <w:r w:rsidR="00C140D7">
              <w:rPr>
                <w:noProof/>
                <w:webHidden/>
              </w:rPr>
              <w:fldChar w:fldCharType="separate"/>
            </w:r>
            <w:r>
              <w:rPr>
                <w:noProof/>
                <w:webHidden/>
              </w:rPr>
              <w:t>19</w:t>
            </w:r>
            <w:r w:rsidR="00C140D7">
              <w:rPr>
                <w:noProof/>
                <w:webHidden/>
              </w:rPr>
              <w:fldChar w:fldCharType="end"/>
            </w:r>
          </w:hyperlink>
        </w:p>
        <w:p w14:paraId="313FAB81" w14:textId="231F9A88" w:rsidR="00C140D7" w:rsidRDefault="00AC0B0F">
          <w:pPr>
            <w:pStyle w:val="Verzeichnis2"/>
            <w:tabs>
              <w:tab w:val="right" w:leader="dot" w:pos="9062"/>
            </w:tabs>
            <w:rPr>
              <w:rFonts w:eastAsiaTheme="minorEastAsia"/>
              <w:noProof/>
              <w:lang w:eastAsia="de-DE"/>
            </w:rPr>
          </w:pPr>
          <w:hyperlink w:anchor="_Toc47429360" w:history="1">
            <w:r w:rsidR="00C140D7" w:rsidRPr="00AD3CBB">
              <w:rPr>
                <w:rStyle w:val="Hyperlink"/>
                <w:noProof/>
              </w:rPr>
              <w:t>Öffentlicher Chat</w:t>
            </w:r>
            <w:r w:rsidR="00C140D7">
              <w:rPr>
                <w:noProof/>
                <w:webHidden/>
              </w:rPr>
              <w:tab/>
            </w:r>
            <w:r w:rsidR="00C140D7">
              <w:rPr>
                <w:noProof/>
                <w:webHidden/>
              </w:rPr>
              <w:fldChar w:fldCharType="begin"/>
            </w:r>
            <w:r w:rsidR="00C140D7">
              <w:rPr>
                <w:noProof/>
                <w:webHidden/>
              </w:rPr>
              <w:instrText xml:space="preserve"> PAGEREF _Toc47429360 \h </w:instrText>
            </w:r>
            <w:r w:rsidR="00C140D7">
              <w:rPr>
                <w:noProof/>
                <w:webHidden/>
              </w:rPr>
            </w:r>
            <w:r w:rsidR="00C140D7">
              <w:rPr>
                <w:noProof/>
                <w:webHidden/>
              </w:rPr>
              <w:fldChar w:fldCharType="separate"/>
            </w:r>
            <w:r>
              <w:rPr>
                <w:noProof/>
                <w:webHidden/>
              </w:rPr>
              <w:t>19</w:t>
            </w:r>
            <w:r w:rsidR="00C140D7">
              <w:rPr>
                <w:noProof/>
                <w:webHidden/>
              </w:rPr>
              <w:fldChar w:fldCharType="end"/>
            </w:r>
          </w:hyperlink>
        </w:p>
        <w:p w14:paraId="72A35365" w14:textId="32DA0228" w:rsidR="00C140D7" w:rsidRDefault="00AC0B0F">
          <w:pPr>
            <w:pStyle w:val="Verzeichnis2"/>
            <w:tabs>
              <w:tab w:val="right" w:leader="dot" w:pos="9062"/>
            </w:tabs>
            <w:rPr>
              <w:rFonts w:eastAsiaTheme="minorEastAsia"/>
              <w:noProof/>
              <w:lang w:eastAsia="de-DE"/>
            </w:rPr>
          </w:pPr>
          <w:hyperlink w:anchor="_Toc47429361" w:history="1">
            <w:r w:rsidR="00C140D7" w:rsidRPr="00AD3CBB">
              <w:rPr>
                <w:rStyle w:val="Hyperlink"/>
                <w:rFonts w:eastAsia="Arial"/>
                <w:noProof/>
              </w:rPr>
              <w:t>Privater Chat</w:t>
            </w:r>
            <w:r w:rsidR="00C140D7">
              <w:rPr>
                <w:noProof/>
                <w:webHidden/>
              </w:rPr>
              <w:tab/>
            </w:r>
            <w:r w:rsidR="00C140D7">
              <w:rPr>
                <w:noProof/>
                <w:webHidden/>
              </w:rPr>
              <w:fldChar w:fldCharType="begin"/>
            </w:r>
            <w:r w:rsidR="00C140D7">
              <w:rPr>
                <w:noProof/>
                <w:webHidden/>
              </w:rPr>
              <w:instrText xml:space="preserve"> PAGEREF _Toc47429361 \h </w:instrText>
            </w:r>
            <w:r w:rsidR="00C140D7">
              <w:rPr>
                <w:noProof/>
                <w:webHidden/>
              </w:rPr>
            </w:r>
            <w:r w:rsidR="00C140D7">
              <w:rPr>
                <w:noProof/>
                <w:webHidden/>
              </w:rPr>
              <w:fldChar w:fldCharType="separate"/>
            </w:r>
            <w:r>
              <w:rPr>
                <w:noProof/>
                <w:webHidden/>
              </w:rPr>
              <w:t>20</w:t>
            </w:r>
            <w:r w:rsidR="00C140D7">
              <w:rPr>
                <w:noProof/>
                <w:webHidden/>
              </w:rPr>
              <w:fldChar w:fldCharType="end"/>
            </w:r>
          </w:hyperlink>
        </w:p>
        <w:p w14:paraId="7EC33A3B" w14:textId="18985B7E" w:rsidR="00C140D7" w:rsidRDefault="00AC0B0F">
          <w:pPr>
            <w:pStyle w:val="Verzeichnis1"/>
            <w:tabs>
              <w:tab w:val="right" w:leader="dot" w:pos="9062"/>
            </w:tabs>
            <w:rPr>
              <w:rFonts w:eastAsiaTheme="minorEastAsia"/>
              <w:noProof/>
              <w:lang w:eastAsia="de-DE"/>
            </w:rPr>
          </w:pPr>
          <w:hyperlink w:anchor="_Toc47429362" w:history="1">
            <w:r w:rsidR="00C140D7" w:rsidRPr="00AD3CBB">
              <w:rPr>
                <w:rStyle w:val="Hyperlink"/>
                <w:rFonts w:eastAsia="Arial"/>
                <w:noProof/>
              </w:rPr>
              <w:t>Geteilte Notizen</w:t>
            </w:r>
            <w:r w:rsidR="00C140D7">
              <w:rPr>
                <w:noProof/>
                <w:webHidden/>
              </w:rPr>
              <w:tab/>
            </w:r>
            <w:r w:rsidR="00C140D7">
              <w:rPr>
                <w:noProof/>
                <w:webHidden/>
              </w:rPr>
              <w:fldChar w:fldCharType="begin"/>
            </w:r>
            <w:r w:rsidR="00C140D7">
              <w:rPr>
                <w:noProof/>
                <w:webHidden/>
              </w:rPr>
              <w:instrText xml:space="preserve"> PAGEREF _Toc47429362 \h </w:instrText>
            </w:r>
            <w:r w:rsidR="00C140D7">
              <w:rPr>
                <w:noProof/>
                <w:webHidden/>
              </w:rPr>
            </w:r>
            <w:r w:rsidR="00C140D7">
              <w:rPr>
                <w:noProof/>
                <w:webHidden/>
              </w:rPr>
              <w:fldChar w:fldCharType="separate"/>
            </w:r>
            <w:r>
              <w:rPr>
                <w:noProof/>
                <w:webHidden/>
              </w:rPr>
              <w:t>21</w:t>
            </w:r>
            <w:r w:rsidR="00C140D7">
              <w:rPr>
                <w:noProof/>
                <w:webHidden/>
              </w:rPr>
              <w:fldChar w:fldCharType="end"/>
            </w:r>
          </w:hyperlink>
        </w:p>
        <w:p w14:paraId="229DE30B" w14:textId="574DA7F8" w:rsidR="00C140D7" w:rsidRDefault="00AC0B0F">
          <w:pPr>
            <w:pStyle w:val="Verzeichnis1"/>
            <w:tabs>
              <w:tab w:val="right" w:leader="dot" w:pos="9062"/>
            </w:tabs>
            <w:rPr>
              <w:rFonts w:eastAsiaTheme="minorEastAsia"/>
              <w:noProof/>
              <w:lang w:eastAsia="de-DE"/>
            </w:rPr>
          </w:pPr>
          <w:hyperlink w:anchor="_Toc47429363" w:history="1">
            <w:r w:rsidR="00C140D7" w:rsidRPr="00AD3CBB">
              <w:rPr>
                <w:rStyle w:val="Hyperlink"/>
                <w:rFonts w:eastAsia="Arial"/>
                <w:noProof/>
              </w:rPr>
              <w:t>Einen Breakout-Raum erstellen und verwenden</w:t>
            </w:r>
            <w:r w:rsidR="00C140D7">
              <w:rPr>
                <w:noProof/>
                <w:webHidden/>
              </w:rPr>
              <w:tab/>
            </w:r>
            <w:r w:rsidR="00C140D7">
              <w:rPr>
                <w:noProof/>
                <w:webHidden/>
              </w:rPr>
              <w:fldChar w:fldCharType="begin"/>
            </w:r>
            <w:r w:rsidR="00C140D7">
              <w:rPr>
                <w:noProof/>
                <w:webHidden/>
              </w:rPr>
              <w:instrText xml:space="preserve"> PAGEREF _Toc47429363 \h </w:instrText>
            </w:r>
            <w:r w:rsidR="00C140D7">
              <w:rPr>
                <w:noProof/>
                <w:webHidden/>
              </w:rPr>
            </w:r>
            <w:r w:rsidR="00C140D7">
              <w:rPr>
                <w:noProof/>
                <w:webHidden/>
              </w:rPr>
              <w:fldChar w:fldCharType="separate"/>
            </w:r>
            <w:r>
              <w:rPr>
                <w:noProof/>
                <w:webHidden/>
              </w:rPr>
              <w:t>22</w:t>
            </w:r>
            <w:r w:rsidR="00C140D7">
              <w:rPr>
                <w:noProof/>
                <w:webHidden/>
              </w:rPr>
              <w:fldChar w:fldCharType="end"/>
            </w:r>
          </w:hyperlink>
        </w:p>
        <w:p w14:paraId="6604F649" w14:textId="1E1BEF58" w:rsidR="00D70C1E" w:rsidRDefault="00D70C1E">
          <w:r>
            <w:rPr>
              <w:b/>
              <w:bCs/>
            </w:rPr>
            <w:fldChar w:fldCharType="end"/>
          </w:r>
        </w:p>
      </w:sdtContent>
    </w:sdt>
    <w:p w14:paraId="42CEA312" w14:textId="77777777" w:rsidR="005A3D98" w:rsidRDefault="005A3D98" w:rsidP="005A3D98">
      <w:pPr>
        <w:spacing w:line="278" w:lineRule="exact"/>
        <w:textAlignment w:val="baseline"/>
        <w:rPr>
          <w:rFonts w:eastAsia="Arial" w:cstheme="minorHAnsi"/>
          <w:color w:val="000000"/>
        </w:rPr>
      </w:pPr>
    </w:p>
    <w:p w14:paraId="600520D9" w14:textId="1BBACD27" w:rsidR="005A3D98" w:rsidRDefault="005A3D98" w:rsidP="005A3D98">
      <w:pPr>
        <w:spacing w:line="278" w:lineRule="exact"/>
        <w:textAlignment w:val="baseline"/>
        <w:rPr>
          <w:rFonts w:eastAsia="Arial" w:cstheme="minorHAnsi"/>
          <w:color w:val="000000"/>
        </w:rPr>
      </w:pPr>
      <w:r>
        <w:rPr>
          <w:noProof/>
        </w:rPr>
        <w:drawing>
          <wp:anchor distT="0" distB="0" distL="114300" distR="114300" simplePos="0" relativeHeight="251659264" behindDoc="1" locked="0" layoutInCell="1" allowOverlap="1" wp14:anchorId="5E85AD41" wp14:editId="49547519">
            <wp:simplePos x="0" y="0"/>
            <wp:positionH relativeFrom="column">
              <wp:posOffset>-3810</wp:posOffset>
            </wp:positionH>
            <wp:positionV relativeFrom="paragraph">
              <wp:posOffset>-258445</wp:posOffset>
            </wp:positionV>
            <wp:extent cx="1116000" cy="392400"/>
            <wp:effectExtent l="0" t="0" r="0" b="8255"/>
            <wp:wrapTight wrapText="bothSides">
              <wp:wrapPolygon edited="0">
                <wp:start x="0" y="0"/>
                <wp:lineTo x="0" y="21005"/>
                <wp:lineTo x="21022" y="21005"/>
                <wp:lineTo x="21022" y="0"/>
                <wp:lineTo x="0" y="0"/>
              </wp:wrapPolygon>
            </wp:wrapTight>
            <wp:docPr id="86" name="pic"/>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1116000" cy="392400"/>
                    </a:xfrm>
                    <a:prstGeom prst="rect">
                      <a:avLst/>
                    </a:prstGeom>
                  </pic:spPr>
                </pic:pic>
              </a:graphicData>
            </a:graphic>
            <wp14:sizeRelH relativeFrom="margin">
              <wp14:pctWidth>0</wp14:pctWidth>
            </wp14:sizeRelH>
            <wp14:sizeRelV relativeFrom="margin">
              <wp14:pctHeight>0</wp14:pctHeight>
            </wp14:sizeRelV>
          </wp:anchor>
        </w:drawing>
      </w:r>
      <w:r w:rsidRPr="00F13A00">
        <w:rPr>
          <w:rFonts w:eastAsia="Arial" w:cstheme="minorHAnsi"/>
          <w:color w:val="000000"/>
        </w:rPr>
        <w:t>Dieses Werk ist lizenziert unter einer</w:t>
      </w:r>
      <w:r w:rsidRPr="00F13A00">
        <w:rPr>
          <w:rFonts w:eastAsia="Arial" w:cstheme="minorHAnsi"/>
          <w:color w:val="049CCF"/>
        </w:rPr>
        <w:t xml:space="preserve"> Creative Commons Namensnennung-Nicht kommerziell 4.0 International Lizenz.</w:t>
      </w:r>
      <w:r w:rsidRPr="00F13A00">
        <w:rPr>
          <w:rFonts w:eastAsia="Arial" w:cstheme="minorHAnsi"/>
          <w:color w:val="000000"/>
        </w:rPr>
        <w:t xml:space="preserve"> Erstellt von </w:t>
      </w:r>
      <w:r>
        <w:rPr>
          <w:rFonts w:eastAsia="Arial" w:cstheme="minorHAnsi"/>
          <w:color w:val="000000"/>
        </w:rPr>
        <w:t xml:space="preserve">Uwe Kohnle, aufbauend auf einem Werk von </w:t>
      </w:r>
      <w:r w:rsidRPr="00F13A00">
        <w:rPr>
          <w:rFonts w:eastAsia="Arial" w:cstheme="minorHAnsi"/>
          <w:color w:val="000000"/>
        </w:rPr>
        <w:t xml:space="preserve">Sabine Wiechmann, Claire </w:t>
      </w:r>
      <w:proofErr w:type="spellStart"/>
      <w:r w:rsidRPr="00F13A00">
        <w:rPr>
          <w:rFonts w:eastAsia="Arial" w:cstheme="minorHAnsi"/>
          <w:color w:val="000000"/>
        </w:rPr>
        <w:t>Gravely</w:t>
      </w:r>
      <w:proofErr w:type="spellEnd"/>
      <w:r w:rsidRPr="00F13A00">
        <w:rPr>
          <w:rFonts w:eastAsia="Arial" w:cstheme="minorHAnsi"/>
          <w:color w:val="000000"/>
        </w:rPr>
        <w:t xml:space="preserve">, Livia Gertis, Judith Heeg, Sigmar </w:t>
      </w:r>
      <w:proofErr w:type="spellStart"/>
      <w:r w:rsidRPr="00F13A00">
        <w:rPr>
          <w:rFonts w:eastAsia="Arial" w:cstheme="minorHAnsi"/>
          <w:color w:val="000000"/>
        </w:rPr>
        <w:t>Papendick</w:t>
      </w:r>
      <w:proofErr w:type="spellEnd"/>
      <w:r w:rsidRPr="00F13A00">
        <w:rPr>
          <w:rFonts w:eastAsia="Arial" w:cstheme="minorHAnsi"/>
          <w:color w:val="000000"/>
        </w:rPr>
        <w:t>. KIM, Universität Konstanz.</w:t>
      </w:r>
    </w:p>
    <w:p w14:paraId="7A9E0527" w14:textId="783C9C75" w:rsidR="005A3D98" w:rsidRPr="00F13A00" w:rsidRDefault="00A26552" w:rsidP="005A3D98">
      <w:pPr>
        <w:pStyle w:val="berschrift1"/>
        <w:rPr>
          <w:rFonts w:eastAsia="Arial"/>
        </w:rPr>
      </w:pPr>
      <w:bookmarkStart w:id="0" w:name="_Toc45278354"/>
      <w:bookmarkStart w:id="1" w:name="_Toc47429344"/>
      <w:r>
        <w:rPr>
          <w:rFonts w:eastAsia="Arial"/>
        </w:rPr>
        <w:lastRenderedPageBreak/>
        <w:t xml:space="preserve">Den virtuellen Treffpunkt </w:t>
      </w:r>
      <w:proofErr w:type="spellStart"/>
      <w:r w:rsidR="005A3D98" w:rsidRPr="00F13A00">
        <w:rPr>
          <w:rFonts w:eastAsia="Arial"/>
        </w:rPr>
        <w:t>BigBlueButton</w:t>
      </w:r>
      <w:proofErr w:type="spellEnd"/>
      <w:r w:rsidR="005A3D98" w:rsidRPr="00F13A00">
        <w:rPr>
          <w:rFonts w:eastAsia="Arial"/>
        </w:rPr>
        <w:t xml:space="preserve"> anlegen</w:t>
      </w:r>
      <w:bookmarkEnd w:id="0"/>
      <w:bookmarkEnd w:id="1"/>
    </w:p>
    <w:p w14:paraId="1A0C3E08" w14:textId="77777777" w:rsidR="005A3D98" w:rsidRDefault="005A3D98" w:rsidP="005A3D98"/>
    <w:p w14:paraId="3996B675" w14:textId="77777777" w:rsidR="00A90A2F" w:rsidRDefault="00A26552" w:rsidP="00A26552">
      <w:r>
        <w:t xml:space="preserve">In jedem Sprach-Kita-Kurs ist bereits ein virtueller Treffpunt enthalten. Dieser ist </w:t>
      </w:r>
      <w:r w:rsidR="005A3D98" w:rsidRPr="00F13A00">
        <w:t xml:space="preserve">stets </w:t>
      </w:r>
      <w:r>
        <w:t>ein</w:t>
      </w:r>
      <w:r w:rsidR="005A3D98" w:rsidRPr="00F13A00">
        <w:t xml:space="preserve"> moderierter Raum. Sie sind automatisch </w:t>
      </w:r>
      <w:proofErr w:type="spellStart"/>
      <w:r w:rsidR="005A3D98" w:rsidRPr="00F13A00">
        <w:t>ModeratorIn</w:t>
      </w:r>
      <w:proofErr w:type="spellEnd"/>
      <w:r w:rsidR="005A3D98" w:rsidRPr="00F13A00">
        <w:t xml:space="preserve"> mit erweiterten Rechten. </w:t>
      </w:r>
      <w:r w:rsidR="005A3D98">
        <w:t xml:space="preserve">Aus rechtlichen Gründen besteht keine </w:t>
      </w:r>
      <w:r w:rsidR="005A3D98" w:rsidRPr="00F13A00">
        <w:t>Aufzeichnungsfunktionalität</w:t>
      </w:r>
      <w:r w:rsidR="005A3D98">
        <w:t>.</w:t>
      </w:r>
    </w:p>
    <w:p w14:paraId="0E32E61E" w14:textId="65E27AF2" w:rsidR="005A3D98" w:rsidRDefault="009F76E4" w:rsidP="00A26552">
      <w:r w:rsidRPr="009F76E4">
        <w:rPr>
          <w:noProof/>
        </w:rPr>
        <w:drawing>
          <wp:inline distT="0" distB="0" distL="0" distR="0" wp14:anchorId="385C1E41" wp14:editId="55F082C6">
            <wp:extent cx="5760720" cy="44348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434840"/>
                    </a:xfrm>
                    <a:prstGeom prst="rect">
                      <a:avLst/>
                    </a:prstGeom>
                  </pic:spPr>
                </pic:pic>
              </a:graphicData>
            </a:graphic>
          </wp:inline>
        </w:drawing>
      </w:r>
    </w:p>
    <w:p w14:paraId="3CC4BC60" w14:textId="77777777" w:rsidR="00A90A2F" w:rsidRDefault="00A90A2F" w:rsidP="00A26552"/>
    <w:p w14:paraId="3689798D" w14:textId="77777777" w:rsidR="00A90A2F" w:rsidRDefault="00A90A2F" w:rsidP="00A26552"/>
    <w:p w14:paraId="1983E0C3" w14:textId="77777777" w:rsidR="00A90A2F" w:rsidRDefault="00A90A2F" w:rsidP="00A26552"/>
    <w:p w14:paraId="0DF1437C" w14:textId="77777777" w:rsidR="00FF1298" w:rsidRDefault="009F76E4" w:rsidP="00A26552">
      <w:r>
        <w:t xml:space="preserve">Über ‚Neues Objekt hinzufügen‘ können Sie weitere </w:t>
      </w:r>
      <w:r w:rsidR="00A90A2F">
        <w:t>virtuelle Meetingr</w:t>
      </w:r>
      <w:r>
        <w:t xml:space="preserve">äume anlegen. </w:t>
      </w:r>
    </w:p>
    <w:p w14:paraId="25FC0168" w14:textId="77777777" w:rsidR="00FF1298" w:rsidRDefault="00FF1298">
      <w:r>
        <w:br w:type="page"/>
      </w:r>
    </w:p>
    <w:p w14:paraId="1557EA34" w14:textId="1FB6E715" w:rsidR="00A90A2F" w:rsidRDefault="00FF1298">
      <w:r w:rsidRPr="00A90A2F">
        <w:rPr>
          <w:rFonts w:eastAsia="Arial" w:cstheme="minorHAnsi"/>
          <w:bCs/>
          <w:noProof/>
          <w:color w:val="000000"/>
          <w:spacing w:val="4"/>
          <w:sz w:val="24"/>
        </w:rPr>
        <w:lastRenderedPageBreak/>
        <w:drawing>
          <wp:anchor distT="0" distB="0" distL="114300" distR="114300" simplePos="0" relativeHeight="251691008" behindDoc="0" locked="0" layoutInCell="1" allowOverlap="1" wp14:anchorId="24C403B3" wp14:editId="46CBCA06">
            <wp:simplePos x="0" y="0"/>
            <wp:positionH relativeFrom="margin">
              <wp:align>right</wp:align>
            </wp:positionH>
            <wp:positionV relativeFrom="margin">
              <wp:posOffset>609600</wp:posOffset>
            </wp:positionV>
            <wp:extent cx="5760000" cy="35100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000" cy="3510000"/>
                    </a:xfrm>
                    <a:prstGeom prst="rect">
                      <a:avLst/>
                    </a:prstGeom>
                  </pic:spPr>
                </pic:pic>
              </a:graphicData>
            </a:graphic>
            <wp14:sizeRelH relativeFrom="margin">
              <wp14:pctWidth>0</wp14:pctWidth>
            </wp14:sizeRelH>
            <wp14:sizeRelV relativeFrom="margin">
              <wp14:pctHeight>0</wp14:pctHeight>
            </wp14:sizeRelV>
          </wp:anchor>
        </w:drawing>
      </w:r>
      <w:r w:rsidR="009F76E4">
        <w:t xml:space="preserve">Wählen Sie dann in der Regel ‚moderierter Raum‘. In einem unmoderierter Raum können sich auch </w:t>
      </w:r>
      <w:r w:rsidR="00A90A2F">
        <w:t>Teilnehmende ohne Ihre Anwesenheit treffen. Achten Sie darauf, dass das Häkchen bei ‚Online‘ gesetzt ist.</w:t>
      </w:r>
    </w:p>
    <w:p w14:paraId="3C325E9F" w14:textId="77777777" w:rsidR="00FF1298" w:rsidRDefault="00FF1298" w:rsidP="005A3D98">
      <w:pPr>
        <w:spacing w:before="448" w:line="274" w:lineRule="exact"/>
        <w:textAlignment w:val="baseline"/>
        <w:rPr>
          <w:rFonts w:eastAsia="Arial" w:cstheme="minorHAnsi"/>
          <w:bCs/>
          <w:color w:val="000000"/>
          <w:spacing w:val="4"/>
          <w:sz w:val="24"/>
        </w:rPr>
      </w:pPr>
    </w:p>
    <w:p w14:paraId="281E8120" w14:textId="4C455545" w:rsidR="00A90A2F" w:rsidRDefault="00FF1298" w:rsidP="005A3D98">
      <w:pPr>
        <w:spacing w:before="448" w:line="274" w:lineRule="exact"/>
        <w:textAlignment w:val="baseline"/>
        <w:rPr>
          <w:rFonts w:eastAsia="Arial" w:cstheme="minorHAnsi"/>
          <w:bCs/>
          <w:color w:val="000000"/>
          <w:spacing w:val="4"/>
          <w:sz w:val="24"/>
        </w:rPr>
      </w:pPr>
      <w:r w:rsidRPr="00A90A2F">
        <w:rPr>
          <w:rFonts w:eastAsia="Arial" w:cstheme="minorHAnsi"/>
          <w:bCs/>
          <w:noProof/>
          <w:color w:val="000000"/>
          <w:spacing w:val="4"/>
          <w:sz w:val="24"/>
        </w:rPr>
        <w:drawing>
          <wp:anchor distT="0" distB="0" distL="114300" distR="114300" simplePos="0" relativeHeight="251692032" behindDoc="0" locked="0" layoutInCell="1" allowOverlap="1" wp14:anchorId="7AACBFF9" wp14:editId="3555F3BB">
            <wp:simplePos x="0" y="0"/>
            <wp:positionH relativeFrom="margin">
              <wp:align>right</wp:align>
            </wp:positionH>
            <wp:positionV relativeFrom="paragraph">
              <wp:posOffset>556895</wp:posOffset>
            </wp:positionV>
            <wp:extent cx="5760000" cy="1098000"/>
            <wp:effectExtent l="0" t="0" r="0" b="698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000" cy="1098000"/>
                    </a:xfrm>
                    <a:prstGeom prst="rect">
                      <a:avLst/>
                    </a:prstGeom>
                  </pic:spPr>
                </pic:pic>
              </a:graphicData>
            </a:graphic>
            <wp14:sizeRelH relativeFrom="margin">
              <wp14:pctWidth>0</wp14:pctWidth>
            </wp14:sizeRelH>
            <wp14:sizeRelV relativeFrom="margin">
              <wp14:pctHeight>0</wp14:pctHeight>
            </wp14:sizeRelV>
          </wp:anchor>
        </w:drawing>
      </w:r>
      <w:r w:rsidR="00A90A2F">
        <w:rPr>
          <w:rFonts w:eastAsia="Arial" w:cstheme="minorHAnsi"/>
          <w:bCs/>
          <w:color w:val="000000"/>
          <w:spacing w:val="4"/>
          <w:sz w:val="24"/>
        </w:rPr>
        <w:t>Nach dem Anlegen ist der Link zum virtuellen Treffpunkt für alle sichtbar</w:t>
      </w:r>
      <w:r w:rsidR="00836FFC">
        <w:rPr>
          <w:rFonts w:eastAsia="Arial" w:cstheme="minorHAnsi"/>
          <w:bCs/>
          <w:color w:val="000000"/>
          <w:spacing w:val="4"/>
          <w:sz w:val="24"/>
        </w:rPr>
        <w:t>:</w:t>
      </w:r>
    </w:p>
    <w:p w14:paraId="51B2BFC6" w14:textId="2645511C" w:rsidR="005A3D98" w:rsidRDefault="005A3D98" w:rsidP="005A3D98">
      <w:pPr>
        <w:spacing w:before="448" w:line="274" w:lineRule="exact"/>
        <w:textAlignment w:val="baseline"/>
        <w:rPr>
          <w:rFonts w:eastAsia="Arial" w:cstheme="minorHAnsi"/>
          <w:bCs/>
          <w:color w:val="000000"/>
          <w:spacing w:val="4"/>
          <w:sz w:val="24"/>
        </w:rPr>
      </w:pPr>
    </w:p>
    <w:p w14:paraId="3029F682" w14:textId="11692FE4" w:rsidR="00836FFC" w:rsidRDefault="00836FFC">
      <w:pPr>
        <w:rPr>
          <w:rFonts w:asciiTheme="majorHAnsi" w:eastAsia="Arial" w:hAnsiTheme="majorHAnsi" w:cstheme="majorBidi"/>
          <w:color w:val="2F5496" w:themeColor="accent1" w:themeShade="BF"/>
          <w:sz w:val="32"/>
          <w:szCs w:val="32"/>
        </w:rPr>
      </w:pPr>
      <w:bookmarkStart w:id="2" w:name="_Toc45278355"/>
      <w:r>
        <w:rPr>
          <w:rFonts w:eastAsia="Arial"/>
        </w:rPr>
        <w:br w:type="page"/>
      </w:r>
    </w:p>
    <w:p w14:paraId="5173F595" w14:textId="0F1BD0B7" w:rsidR="005A3D98" w:rsidRDefault="00FF1298" w:rsidP="005A3D98">
      <w:pPr>
        <w:pStyle w:val="berschrift1"/>
        <w:rPr>
          <w:rFonts w:eastAsia="Arial"/>
        </w:rPr>
      </w:pPr>
      <w:bookmarkStart w:id="3" w:name="_Toc47429345"/>
      <w:r>
        <w:rPr>
          <w:rFonts w:eastAsia="Arial"/>
        </w:rPr>
        <w:lastRenderedPageBreak/>
        <w:t xml:space="preserve">Virtuellen Treffpunkt </w:t>
      </w:r>
      <w:proofErr w:type="spellStart"/>
      <w:r w:rsidR="005A3D98">
        <w:rPr>
          <w:rFonts w:eastAsia="Arial"/>
        </w:rPr>
        <w:t>BigBlueButton</w:t>
      </w:r>
      <w:proofErr w:type="spellEnd"/>
      <w:r w:rsidR="005A3D98">
        <w:rPr>
          <w:rFonts w:eastAsia="Arial"/>
        </w:rPr>
        <w:t xml:space="preserve"> starten</w:t>
      </w:r>
      <w:bookmarkEnd w:id="2"/>
      <w:bookmarkEnd w:id="3"/>
    </w:p>
    <w:p w14:paraId="3DB3B747" w14:textId="196C4CEA" w:rsidR="005A3D98" w:rsidRDefault="005A3D98" w:rsidP="005A3D98"/>
    <w:p w14:paraId="68A1291F" w14:textId="3922B0EE" w:rsidR="005A3D98" w:rsidRDefault="00A90A2F" w:rsidP="005A3D98">
      <w:r>
        <w:t>Bei einem in der Regel moderierten Raum können die Teilnehmenden erst dem Raum beitreten,</w:t>
      </w:r>
      <w:r w:rsidR="005A3D98" w:rsidRPr="00F13A00">
        <w:t xml:space="preserve"> wenn Sie den Raum gestartet haben</w:t>
      </w:r>
      <w:r w:rsidR="005A3D98">
        <w:t>. Seien Sie also frühzeitig beim Termin anwesend.</w:t>
      </w:r>
    </w:p>
    <w:p w14:paraId="09B37BDB" w14:textId="39DAA4E7" w:rsidR="005A3D98" w:rsidRDefault="005A3D98" w:rsidP="005A3D98">
      <w:r>
        <w:t xml:space="preserve">Nach dem Klick </w:t>
      </w:r>
      <w:r w:rsidR="00FF1298">
        <w:t>auf den Link zum virtuellen Treffpunkt</w:t>
      </w:r>
      <w:r>
        <w:t xml:space="preserve"> erscheint in der Regel diese Anzeige:</w:t>
      </w:r>
    </w:p>
    <w:p w14:paraId="7856F5D0" w14:textId="1D880E0C" w:rsidR="00FF1298" w:rsidRDefault="00FF1298" w:rsidP="005A3D98">
      <w:r w:rsidRPr="00FF1298">
        <w:rPr>
          <w:noProof/>
        </w:rPr>
        <w:drawing>
          <wp:inline distT="0" distB="0" distL="0" distR="0" wp14:anchorId="078F9D68" wp14:editId="650BB4AD">
            <wp:extent cx="5760720" cy="34105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10585"/>
                    </a:xfrm>
                    <a:prstGeom prst="rect">
                      <a:avLst/>
                    </a:prstGeom>
                  </pic:spPr>
                </pic:pic>
              </a:graphicData>
            </a:graphic>
          </wp:inline>
        </w:drawing>
      </w:r>
    </w:p>
    <w:p w14:paraId="01BC8F85" w14:textId="77777777" w:rsidR="00FF1298" w:rsidRDefault="00FF1298" w:rsidP="005A3D98"/>
    <w:p w14:paraId="73D13997" w14:textId="5D0B8AC2" w:rsidR="00FF1298" w:rsidRDefault="00FF1298" w:rsidP="005A3D98">
      <w:r>
        <w:t>Klicken Sie dann auf die Schaltfläche ‚Meeting beitreten‘.</w:t>
      </w:r>
    </w:p>
    <w:p w14:paraId="232C76A1" w14:textId="28CF59C0" w:rsidR="005A3D98" w:rsidRDefault="005A3D98" w:rsidP="005A3D98">
      <w:r>
        <w:t xml:space="preserve">Das </w:t>
      </w:r>
      <w:r w:rsidR="00FF1298">
        <w:t xml:space="preserve">sich anschließende </w:t>
      </w:r>
      <w:r>
        <w:t>Procedere für das Aktivieren von Mikrofon und Webcam ist identisch zu dem der Teilnehmenden. Beachten Sie die Ausführungen im Dokument für Teilnehmende.</w:t>
      </w:r>
    </w:p>
    <w:p w14:paraId="7BCFD062" w14:textId="4E610800" w:rsidR="005A3D98" w:rsidRDefault="005A3D98" w:rsidP="005A3D98">
      <w:pPr>
        <w:rPr>
          <w:b/>
          <w:sz w:val="28"/>
        </w:rPr>
      </w:pPr>
      <w:r>
        <w:rPr>
          <w:b/>
          <w:sz w:val="28"/>
        </w:rPr>
        <w:br w:type="page"/>
      </w:r>
    </w:p>
    <w:p w14:paraId="6E7A2DE5" w14:textId="2488526D" w:rsidR="005A3D98" w:rsidRPr="001E563C" w:rsidRDefault="005A3D98" w:rsidP="005A3D98">
      <w:pPr>
        <w:pStyle w:val="berschrift1"/>
        <w:rPr>
          <w:rFonts w:eastAsia="Arial"/>
        </w:rPr>
      </w:pPr>
      <w:bookmarkStart w:id="4" w:name="_Toc45278356"/>
      <w:bookmarkStart w:id="5" w:name="_Toc47429346"/>
      <w:r w:rsidRPr="001E563C">
        <w:rPr>
          <w:rFonts w:eastAsia="Arial"/>
        </w:rPr>
        <w:lastRenderedPageBreak/>
        <w:t>Einstellungen</w:t>
      </w:r>
      <w:bookmarkEnd w:id="4"/>
      <w:bookmarkEnd w:id="5"/>
      <w:r w:rsidRPr="001E563C">
        <w:rPr>
          <w:rFonts w:eastAsia="Arial"/>
        </w:rPr>
        <w:t xml:space="preserve"> </w:t>
      </w:r>
    </w:p>
    <w:p w14:paraId="44779AC7" w14:textId="1AB4AC2A" w:rsidR="005A3D98" w:rsidRDefault="005A3D98" w:rsidP="005A3D98">
      <w:pPr>
        <w:spacing w:line="278" w:lineRule="exact"/>
        <w:textAlignment w:val="baseline"/>
        <w:rPr>
          <w:rFonts w:eastAsia="Arial" w:cstheme="minorHAnsi"/>
          <w:color w:val="000000"/>
        </w:rPr>
      </w:pPr>
    </w:p>
    <w:p w14:paraId="424973C3" w14:textId="3696C150" w:rsidR="005A3D98" w:rsidRDefault="005A3D98" w:rsidP="005A3D98">
      <w:pPr>
        <w:spacing w:line="278" w:lineRule="exact"/>
        <w:textAlignment w:val="baseline"/>
        <w:rPr>
          <w:rFonts w:eastAsia="Arial" w:cstheme="minorHAnsi"/>
          <w:color w:val="000000"/>
        </w:rPr>
      </w:pPr>
      <w:r>
        <w:rPr>
          <w:noProof/>
        </w:rPr>
        <w:drawing>
          <wp:anchor distT="0" distB="0" distL="114300" distR="114300" simplePos="0" relativeHeight="251664384" behindDoc="0" locked="0" layoutInCell="1" allowOverlap="1" wp14:anchorId="3C56601C" wp14:editId="3197AD86">
            <wp:simplePos x="0" y="0"/>
            <wp:positionH relativeFrom="margin">
              <wp:posOffset>2643505</wp:posOffset>
            </wp:positionH>
            <wp:positionV relativeFrom="paragraph">
              <wp:posOffset>13335</wp:posOffset>
            </wp:positionV>
            <wp:extent cx="3458845" cy="2447925"/>
            <wp:effectExtent l="0" t="0" r="8255" b="9525"/>
            <wp:wrapSquare wrapText="bothSides"/>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3458845" cy="2447925"/>
                    </a:xfrm>
                    <a:prstGeom prst="rect">
                      <a:avLst/>
                    </a:prstGeom>
                  </pic:spPr>
                </pic:pic>
              </a:graphicData>
            </a:graphic>
          </wp:anchor>
        </w:drawing>
      </w:r>
      <w:r w:rsidRPr="00F13A00">
        <w:rPr>
          <w:rFonts w:eastAsia="Arial" w:cstheme="minorHAnsi"/>
          <w:color w:val="000000"/>
        </w:rPr>
        <w:t>Nun befinden Sie sich auf der Startober</w:t>
      </w:r>
      <w:r>
        <w:rPr>
          <w:rFonts w:eastAsia="Arial" w:cstheme="minorHAnsi"/>
          <w:color w:val="000000"/>
        </w:rPr>
        <w:t>-</w:t>
      </w:r>
      <w:r w:rsidRPr="00F13A00">
        <w:rPr>
          <w:rFonts w:eastAsia="Arial" w:cstheme="minorHAnsi"/>
          <w:color w:val="000000"/>
        </w:rPr>
        <w:t xml:space="preserve">fläche Ihres </w:t>
      </w:r>
      <w:r w:rsidR="00133D1E">
        <w:rPr>
          <w:rFonts w:eastAsia="Arial" w:cstheme="minorHAnsi"/>
          <w:color w:val="000000"/>
        </w:rPr>
        <w:t>virtuellen Treffpunkts</w:t>
      </w:r>
      <w:r w:rsidRPr="00F13A00">
        <w:rPr>
          <w:rFonts w:eastAsia="Arial" w:cstheme="minorHAnsi"/>
          <w:color w:val="000000"/>
        </w:rPr>
        <w:t xml:space="preserve">: Sie sehen die Teilnehmenden sowie die verschiedenen Chat-, Notiz- und Präsentationsfunktionen, die im Folgenden ausführlich erklärt werden. </w:t>
      </w:r>
    </w:p>
    <w:p w14:paraId="47D67A9A" w14:textId="77777777" w:rsidR="005A3D98" w:rsidRDefault="005A3D98" w:rsidP="005A3D98">
      <w:pPr>
        <w:spacing w:line="278" w:lineRule="exact"/>
        <w:textAlignment w:val="baseline"/>
        <w:rPr>
          <w:rFonts w:eastAsia="Arial" w:cstheme="minorHAnsi"/>
          <w:color w:val="000000"/>
        </w:rPr>
      </w:pPr>
    </w:p>
    <w:p w14:paraId="2EB97499" w14:textId="03EDFFBE" w:rsidR="005A3D98" w:rsidRDefault="005A3D98" w:rsidP="005A3D98">
      <w:pPr>
        <w:spacing w:line="278" w:lineRule="exact"/>
        <w:textAlignment w:val="baseline"/>
        <w:rPr>
          <w:rFonts w:eastAsia="Arial" w:cstheme="minorHAnsi"/>
          <w:color w:val="000000"/>
        </w:rPr>
      </w:pPr>
      <w:r w:rsidRPr="00F13A00">
        <w:rPr>
          <w:rFonts w:eastAsia="Arial" w:cstheme="minorHAnsi"/>
          <w:color w:val="000000"/>
        </w:rPr>
        <w:t>Hier finden Sie auch die Möglichkeit, Einstellungen für den Raum zu ändern</w:t>
      </w:r>
      <w:r>
        <w:rPr>
          <w:rFonts w:eastAsia="Arial" w:cstheme="minorHAnsi"/>
          <w:color w:val="000000"/>
        </w:rPr>
        <w:t>.</w:t>
      </w:r>
    </w:p>
    <w:p w14:paraId="3AE2D522" w14:textId="2B176001" w:rsidR="005A3D98" w:rsidRDefault="005A3D98" w:rsidP="005A3D98">
      <w:pPr>
        <w:spacing w:line="278" w:lineRule="exact"/>
        <w:textAlignment w:val="baseline"/>
        <w:rPr>
          <w:rFonts w:eastAsia="Arial" w:cstheme="minorHAnsi"/>
          <w:color w:val="000000"/>
        </w:rPr>
      </w:pPr>
    </w:p>
    <w:p w14:paraId="3ACADA5C" w14:textId="6F2845D2" w:rsidR="005A3D98" w:rsidRDefault="005A3D98" w:rsidP="005A3D98">
      <w:pPr>
        <w:spacing w:line="278" w:lineRule="exact"/>
        <w:textAlignment w:val="baseline"/>
        <w:rPr>
          <w:rFonts w:eastAsia="Arial" w:cstheme="minorHAnsi"/>
          <w:color w:val="000000"/>
        </w:rPr>
      </w:pPr>
    </w:p>
    <w:p w14:paraId="070B7510" w14:textId="6911712A" w:rsidR="005A3D98" w:rsidRDefault="005A3D98" w:rsidP="005A3D98">
      <w:pPr>
        <w:spacing w:line="278" w:lineRule="exact"/>
        <w:textAlignment w:val="baseline"/>
        <w:rPr>
          <w:rFonts w:eastAsia="Arial" w:cstheme="minorHAnsi"/>
          <w:color w:val="000000"/>
        </w:rPr>
      </w:pPr>
      <w:r w:rsidRPr="001B0D8E">
        <w:rPr>
          <w:rFonts w:cstheme="minorHAnsi"/>
          <w:noProof/>
        </w:rPr>
        <w:drawing>
          <wp:anchor distT="0" distB="0" distL="114300" distR="114300" simplePos="0" relativeHeight="251665408" behindDoc="0" locked="0" layoutInCell="1" allowOverlap="1" wp14:anchorId="73D54FA2" wp14:editId="78006AF9">
            <wp:simplePos x="0" y="0"/>
            <wp:positionH relativeFrom="margin">
              <wp:align>left</wp:align>
            </wp:positionH>
            <wp:positionV relativeFrom="paragraph">
              <wp:posOffset>212090</wp:posOffset>
            </wp:positionV>
            <wp:extent cx="3762375" cy="286321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72172" cy="2871259"/>
                    </a:xfrm>
                    <a:prstGeom prst="rect">
                      <a:avLst/>
                    </a:prstGeom>
                  </pic:spPr>
                </pic:pic>
              </a:graphicData>
            </a:graphic>
            <wp14:sizeRelH relativeFrom="margin">
              <wp14:pctWidth>0</wp14:pctWidth>
            </wp14:sizeRelH>
            <wp14:sizeRelV relativeFrom="margin">
              <wp14:pctHeight>0</wp14:pctHeight>
            </wp14:sizeRelV>
          </wp:anchor>
        </w:drawing>
      </w:r>
    </w:p>
    <w:p w14:paraId="3B1A762E" w14:textId="0E235FFB" w:rsidR="005A3D98" w:rsidRPr="005A3D98" w:rsidRDefault="005A3D98" w:rsidP="005A3D98">
      <w:pPr>
        <w:rPr>
          <w:rFonts w:eastAsia="Arial" w:cstheme="minorHAnsi"/>
        </w:rPr>
      </w:pPr>
    </w:p>
    <w:p w14:paraId="7E25D00F" w14:textId="2FC9C331" w:rsidR="005A3D98" w:rsidRPr="005A3D98" w:rsidRDefault="005A3D98" w:rsidP="005A3D98">
      <w:pPr>
        <w:rPr>
          <w:rFonts w:eastAsia="Arial" w:cstheme="minorHAnsi"/>
        </w:rPr>
      </w:pPr>
    </w:p>
    <w:p w14:paraId="59AEA6F6" w14:textId="10DACB52" w:rsidR="005A3D98" w:rsidRPr="005A3D98" w:rsidRDefault="005A3D98" w:rsidP="005A3D98">
      <w:pPr>
        <w:rPr>
          <w:rFonts w:eastAsia="Arial" w:cstheme="minorHAnsi"/>
        </w:rPr>
      </w:pPr>
    </w:p>
    <w:p w14:paraId="15638CBE" w14:textId="203D644B" w:rsidR="005A3D98" w:rsidRPr="005A3D98" w:rsidRDefault="005A3D98" w:rsidP="005A3D98">
      <w:pPr>
        <w:rPr>
          <w:rFonts w:eastAsia="Arial" w:cstheme="minorHAnsi"/>
        </w:rPr>
      </w:pPr>
    </w:p>
    <w:p w14:paraId="55A8AB13" w14:textId="147328D5" w:rsidR="005A3D98" w:rsidRPr="005A3D98" w:rsidRDefault="005A3D98" w:rsidP="005A3D98">
      <w:pPr>
        <w:rPr>
          <w:rFonts w:eastAsia="Arial" w:cstheme="minorHAnsi"/>
        </w:rPr>
      </w:pPr>
    </w:p>
    <w:p w14:paraId="1FEAE3BA" w14:textId="5B6E26E9" w:rsidR="005A3D98" w:rsidRPr="005A3D98" w:rsidRDefault="005A3D98" w:rsidP="005A3D98">
      <w:pPr>
        <w:rPr>
          <w:rFonts w:eastAsia="Arial" w:cstheme="minorHAnsi"/>
        </w:rPr>
      </w:pPr>
    </w:p>
    <w:p w14:paraId="5481A174" w14:textId="24AB5F3F" w:rsidR="005A3D98" w:rsidRPr="005A3D98" w:rsidRDefault="005A3D98" w:rsidP="005A3D98">
      <w:pPr>
        <w:rPr>
          <w:rFonts w:eastAsia="Arial" w:cstheme="minorHAnsi"/>
        </w:rPr>
      </w:pPr>
    </w:p>
    <w:p w14:paraId="1F8E5B9B" w14:textId="20D8ADB0" w:rsidR="005A3D98" w:rsidRPr="005A3D98" w:rsidRDefault="005A3D98" w:rsidP="005A3D98">
      <w:pPr>
        <w:rPr>
          <w:rFonts w:eastAsia="Arial" w:cstheme="minorHAnsi"/>
        </w:rPr>
      </w:pPr>
    </w:p>
    <w:p w14:paraId="150C3225" w14:textId="23073CA9" w:rsidR="005A3D98" w:rsidRDefault="005A3D98" w:rsidP="005A3D98">
      <w:pPr>
        <w:rPr>
          <w:rFonts w:eastAsia="Arial" w:cstheme="minorHAnsi"/>
          <w:color w:val="000000"/>
        </w:rPr>
      </w:pPr>
    </w:p>
    <w:p w14:paraId="7F39463C" w14:textId="44FE7F04" w:rsidR="005A3D98" w:rsidRDefault="005A3D98" w:rsidP="005A3D98">
      <w:pPr>
        <w:rPr>
          <w:rFonts w:eastAsia="Arial" w:cstheme="minorHAnsi"/>
        </w:rPr>
      </w:pPr>
    </w:p>
    <w:p w14:paraId="191F934F" w14:textId="6DAD9882" w:rsidR="005A3D98" w:rsidRDefault="005A3D98" w:rsidP="005A3D98">
      <w:pPr>
        <w:rPr>
          <w:rFonts w:eastAsia="Arial" w:cstheme="minorHAnsi"/>
        </w:rPr>
      </w:pPr>
    </w:p>
    <w:p w14:paraId="4B04CFB9" w14:textId="3B6F546F" w:rsidR="00FD0719" w:rsidRPr="001E563C" w:rsidRDefault="00FD0719" w:rsidP="00FD0719">
      <w:pPr>
        <w:pStyle w:val="berschrift1"/>
        <w:rPr>
          <w:rFonts w:eastAsia="Arial"/>
        </w:rPr>
      </w:pPr>
      <w:bookmarkStart w:id="6" w:name="_Toc45278375"/>
      <w:bookmarkStart w:id="7" w:name="_Toc47429347"/>
      <w:r w:rsidRPr="00F13A00">
        <w:rPr>
          <w:noProof/>
        </w:rPr>
        <w:drawing>
          <wp:anchor distT="0" distB="0" distL="114300" distR="114300" simplePos="0" relativeHeight="251685888" behindDoc="0" locked="0" layoutInCell="1" allowOverlap="1" wp14:anchorId="56C76E0B" wp14:editId="521FF80F">
            <wp:simplePos x="0" y="0"/>
            <wp:positionH relativeFrom="column">
              <wp:posOffset>4827270</wp:posOffset>
            </wp:positionH>
            <wp:positionV relativeFrom="paragraph">
              <wp:posOffset>61595</wp:posOffset>
            </wp:positionV>
            <wp:extent cx="1256030" cy="2395855"/>
            <wp:effectExtent l="0" t="0" r="1270" b="4445"/>
            <wp:wrapSquare wrapText="bothSides"/>
            <wp:docPr id="85" name="pic"/>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256030" cy="2395855"/>
                    </a:xfrm>
                    <a:prstGeom prst="rect">
                      <a:avLst/>
                    </a:prstGeom>
                  </pic:spPr>
                </pic:pic>
              </a:graphicData>
            </a:graphic>
          </wp:anchor>
        </w:drawing>
      </w:r>
      <w:r w:rsidRPr="001E563C">
        <w:rPr>
          <w:rFonts w:eastAsia="Arial"/>
        </w:rPr>
        <w:t>Den Raum verlassen</w:t>
      </w:r>
      <w:bookmarkEnd w:id="6"/>
      <w:bookmarkEnd w:id="7"/>
      <w:r w:rsidRPr="001E563C">
        <w:rPr>
          <w:rFonts w:eastAsia="Arial"/>
        </w:rPr>
        <w:t xml:space="preserve"> </w:t>
      </w:r>
    </w:p>
    <w:p w14:paraId="12A1D137" w14:textId="261FAEF2" w:rsidR="00FD0719" w:rsidRPr="00F13A00" w:rsidRDefault="00FD0719" w:rsidP="00FD0719">
      <w:r w:rsidRPr="00F13A00">
        <w:t>Teilnehmende können den Raum jederzeit verlassen, indem Sie oben rechts auf die drei Punkte klicken und vom Menü</w:t>
      </w:r>
      <w:r w:rsidRPr="00F13A00">
        <w:rPr>
          <w:b/>
          <w:color w:val="00A9E0"/>
        </w:rPr>
        <w:t xml:space="preserve"> Ausloggen</w:t>
      </w:r>
      <w:r w:rsidRPr="00F13A00">
        <w:t xml:space="preserve"> wählen.</w:t>
      </w:r>
    </w:p>
    <w:p w14:paraId="64E3D8C2" w14:textId="33AA44D7" w:rsidR="00FD0719" w:rsidRPr="00F13A00" w:rsidRDefault="00FD0719" w:rsidP="00FD0719">
      <w:r w:rsidRPr="00F13A00">
        <w:t>Ein Moderator kann die Option</w:t>
      </w:r>
      <w:r w:rsidRPr="00F13A00">
        <w:rPr>
          <w:b/>
          <w:color w:val="00A9E0"/>
        </w:rPr>
        <w:t xml:space="preserve"> Konferenz</w:t>
      </w:r>
      <w:r w:rsidR="00133D1E">
        <w:rPr>
          <w:b/>
          <w:color w:val="00A9E0"/>
        </w:rPr>
        <w:t xml:space="preserve"> beenden</w:t>
      </w:r>
      <w:r w:rsidRPr="00F13A00">
        <w:t xml:space="preserve"> benutzen, um den Raum am Ende der Veranstaltung zu schließen.</w:t>
      </w:r>
    </w:p>
    <w:p w14:paraId="13FF8A02" w14:textId="77777777" w:rsidR="00FD0719" w:rsidRPr="00F13A00" w:rsidRDefault="00FD0719" w:rsidP="00FD0719">
      <w:pPr>
        <w:rPr>
          <w:b/>
          <w:u w:val="single"/>
        </w:rPr>
      </w:pPr>
      <w:r w:rsidRPr="00F13A00">
        <w:rPr>
          <w:b/>
          <w:u w:val="single"/>
        </w:rPr>
        <w:t xml:space="preserve">Hinweis </w:t>
      </w:r>
    </w:p>
    <w:p w14:paraId="0227E53E" w14:textId="0B31E01B" w:rsidR="005A3D98" w:rsidRDefault="00FD0719" w:rsidP="00FD0719">
      <w:pPr>
        <w:rPr>
          <w:rFonts w:eastAsia="Arial" w:cstheme="minorHAnsi"/>
        </w:rPr>
      </w:pPr>
      <w:r w:rsidRPr="00F13A00">
        <w:t>Denken Sie daran, Chat, geteilte Notizen und Whiteboard zu sichern, bevor Sie die Konferenz beenden.</w:t>
      </w:r>
    </w:p>
    <w:p w14:paraId="4774E3DD" w14:textId="65011A0F" w:rsidR="005A3D98" w:rsidRPr="001E563C" w:rsidRDefault="00133D1E" w:rsidP="005A3D98">
      <w:pPr>
        <w:pStyle w:val="berschrift1"/>
        <w:rPr>
          <w:rFonts w:eastAsia="Arial"/>
        </w:rPr>
      </w:pPr>
      <w:bookmarkStart w:id="8" w:name="_Toc47429348"/>
      <w:r>
        <w:rPr>
          <w:rFonts w:eastAsia="Arial"/>
        </w:rPr>
        <w:lastRenderedPageBreak/>
        <w:t>Einstellungen für Ihre Teilnehmenden</w:t>
      </w:r>
      <w:bookmarkEnd w:id="8"/>
      <w:r w:rsidR="005A3D98" w:rsidRPr="001E563C">
        <w:rPr>
          <w:rFonts w:eastAsia="Arial"/>
        </w:rPr>
        <w:t xml:space="preserve"> </w:t>
      </w:r>
    </w:p>
    <w:p w14:paraId="6A5660D0" w14:textId="4BDF0A90" w:rsidR="005A3D98" w:rsidRPr="00F13A00" w:rsidRDefault="005A3D98" w:rsidP="005A3D98">
      <w:pPr>
        <w:spacing w:before="273" w:line="283" w:lineRule="exact"/>
        <w:ind w:right="1080"/>
        <w:textAlignment w:val="baseline"/>
        <w:rPr>
          <w:rFonts w:eastAsia="Arial" w:cstheme="minorHAnsi"/>
          <w:color w:val="000000"/>
        </w:rPr>
      </w:pPr>
      <w:r w:rsidRPr="00F13A00">
        <w:rPr>
          <w:rFonts w:eastAsia="Arial" w:cstheme="minorHAnsi"/>
          <w:color w:val="000000"/>
        </w:rPr>
        <w:t xml:space="preserve">Als </w:t>
      </w:r>
      <w:proofErr w:type="spellStart"/>
      <w:r w:rsidRPr="00F13A00">
        <w:rPr>
          <w:rFonts w:eastAsia="Arial" w:cstheme="minorHAnsi"/>
          <w:color w:val="000000"/>
        </w:rPr>
        <w:t>Moderator</w:t>
      </w:r>
      <w:r w:rsidR="00133D1E">
        <w:rPr>
          <w:rFonts w:eastAsia="Arial" w:cstheme="minorHAnsi"/>
          <w:color w:val="000000"/>
        </w:rPr>
        <w:t>In</w:t>
      </w:r>
      <w:proofErr w:type="spellEnd"/>
      <w:r w:rsidRPr="00F13A00">
        <w:rPr>
          <w:rFonts w:eastAsia="Arial" w:cstheme="minorHAnsi"/>
          <w:color w:val="000000"/>
        </w:rPr>
        <w:t xml:space="preserve"> ist es möglich, verschiedene Tools für alle Teilnehmenden ein- und auszuschalten.</w:t>
      </w:r>
    </w:p>
    <w:p w14:paraId="0ECCE900" w14:textId="77777777" w:rsidR="005A3D98" w:rsidRPr="00F13A00" w:rsidRDefault="005A3D98" w:rsidP="005A3D98">
      <w:pPr>
        <w:spacing w:before="222" w:after="256" w:line="278" w:lineRule="exact"/>
        <w:textAlignment w:val="baseline"/>
        <w:rPr>
          <w:rFonts w:eastAsia="Arial" w:cstheme="minorHAnsi"/>
          <w:color w:val="000000"/>
        </w:rPr>
      </w:pPr>
      <w:r w:rsidRPr="00F13A00">
        <w:rPr>
          <w:rFonts w:eastAsia="Arial" w:cstheme="minorHAnsi"/>
          <w:color w:val="000000"/>
        </w:rPr>
        <w:t>Mit einem Klick auf das</w:t>
      </w:r>
      <w:r w:rsidRPr="00F13A00">
        <w:rPr>
          <w:rFonts w:eastAsia="Arial" w:cstheme="minorHAnsi"/>
          <w:b/>
          <w:color w:val="00A9E0"/>
        </w:rPr>
        <w:t xml:space="preserve"> Einstellungen</w:t>
      </w:r>
      <w:r w:rsidRPr="00F13A00">
        <w:rPr>
          <w:rFonts w:eastAsia="Arial" w:cstheme="minorHAnsi"/>
          <w:color w:val="00A9E0"/>
        </w:rPr>
        <w:t>-Icon</w:t>
      </w:r>
      <w:r w:rsidRPr="00F13A00">
        <w:rPr>
          <w:rFonts w:eastAsia="Arial" w:cstheme="minorHAnsi"/>
          <w:color w:val="000000"/>
        </w:rPr>
        <w:t xml:space="preserve"> neben der Teilnehmerliste gelangen Sie auf das Verwaltungsmenü, mit folgenden Optionen:</w:t>
      </w:r>
    </w:p>
    <w:p w14:paraId="66136BE1" w14:textId="77777777" w:rsidR="005A3D98" w:rsidRPr="00F13A00" w:rsidRDefault="005A3D98" w:rsidP="005A3D98">
      <w:pPr>
        <w:ind w:left="66" w:right="3595"/>
        <w:textAlignment w:val="baseline"/>
        <w:rPr>
          <w:rFonts w:cstheme="minorHAnsi"/>
        </w:rPr>
      </w:pPr>
      <w:r w:rsidRPr="00F13A00">
        <w:rPr>
          <w:rFonts w:cstheme="minorHAnsi"/>
          <w:noProof/>
        </w:rPr>
        <w:drawing>
          <wp:inline distT="0" distB="0" distL="0" distR="0" wp14:anchorId="6B092EDE" wp14:editId="5A57E45F">
            <wp:extent cx="3441065" cy="322199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4"/>
                    <a:stretch>
                      <a:fillRect/>
                    </a:stretch>
                  </pic:blipFill>
                  <pic:spPr>
                    <a:xfrm>
                      <a:off x="0" y="0"/>
                      <a:ext cx="3441065" cy="3221990"/>
                    </a:xfrm>
                    <a:prstGeom prst="rect">
                      <a:avLst/>
                    </a:prstGeom>
                  </pic:spPr>
                </pic:pic>
              </a:graphicData>
            </a:graphic>
          </wp:inline>
        </w:drawing>
      </w:r>
    </w:p>
    <w:p w14:paraId="399A3858" w14:textId="1DC9BBCC" w:rsidR="005A3D98" w:rsidRPr="00F13A00" w:rsidRDefault="005A3D98" w:rsidP="005A3D98">
      <w:pPr>
        <w:spacing w:before="17" w:line="253" w:lineRule="exact"/>
        <w:textAlignment w:val="baseline"/>
        <w:rPr>
          <w:rFonts w:eastAsia="Arial" w:cstheme="minorHAnsi"/>
          <w:b/>
          <w:color w:val="000000"/>
        </w:rPr>
      </w:pPr>
      <w:r w:rsidRPr="00F13A00">
        <w:rPr>
          <w:rFonts w:eastAsia="Arial" w:cstheme="minorHAnsi"/>
          <w:b/>
          <w:color w:val="000000"/>
        </w:rPr>
        <w:t>Lösche alle Statusicons</w:t>
      </w:r>
    </w:p>
    <w:p w14:paraId="6C706A7F" w14:textId="17FFFF05" w:rsidR="005A3D98" w:rsidRPr="00F13A00" w:rsidRDefault="005A3D98" w:rsidP="005A3D98">
      <w:pPr>
        <w:spacing w:line="278" w:lineRule="exact"/>
        <w:ind w:right="432"/>
        <w:textAlignment w:val="baseline"/>
        <w:rPr>
          <w:rFonts w:eastAsia="Arial" w:cstheme="minorHAnsi"/>
          <w:color w:val="000000"/>
        </w:rPr>
      </w:pPr>
      <w:r w:rsidRPr="00F13A00">
        <w:rPr>
          <w:rFonts w:eastAsia="Arial" w:cstheme="minorHAnsi"/>
          <w:color w:val="000000"/>
        </w:rPr>
        <w:t xml:space="preserve">Hiermit können alle Statusmeldungen der Teilnehmenden gelöscht werden. </w:t>
      </w:r>
      <w:r w:rsidR="007E6A5E">
        <w:rPr>
          <w:rFonts w:eastAsia="Arial" w:cstheme="minorHAnsi"/>
          <w:color w:val="000000"/>
        </w:rPr>
        <w:t>Statusi</w:t>
      </w:r>
      <w:r w:rsidRPr="00F13A00">
        <w:rPr>
          <w:rFonts w:eastAsia="Arial" w:cstheme="minorHAnsi"/>
          <w:color w:val="000000"/>
        </w:rPr>
        <w:t>cons werden auf Initialen zurückgesetzt.</w:t>
      </w:r>
    </w:p>
    <w:p w14:paraId="2FB284DF" w14:textId="77777777" w:rsidR="005A3D98" w:rsidRPr="00F13A00" w:rsidRDefault="005A3D98" w:rsidP="005A3D98">
      <w:pPr>
        <w:spacing w:before="251" w:line="253" w:lineRule="exact"/>
        <w:textAlignment w:val="baseline"/>
        <w:rPr>
          <w:rFonts w:eastAsia="Arial" w:cstheme="minorHAnsi"/>
          <w:b/>
          <w:color w:val="000000"/>
        </w:rPr>
      </w:pPr>
      <w:r w:rsidRPr="00F13A00">
        <w:rPr>
          <w:rFonts w:eastAsia="Arial" w:cstheme="minorHAnsi"/>
          <w:b/>
          <w:color w:val="000000"/>
        </w:rPr>
        <w:t>Alle Teilnehmer stummschalten</w:t>
      </w:r>
    </w:p>
    <w:p w14:paraId="6EA026DE" w14:textId="7E47D44D" w:rsidR="005A3D98" w:rsidRPr="00F13A00" w:rsidRDefault="005A3D98" w:rsidP="005A3D98">
      <w:pPr>
        <w:spacing w:line="278" w:lineRule="exact"/>
        <w:textAlignment w:val="baseline"/>
        <w:rPr>
          <w:rFonts w:eastAsia="Arial" w:cstheme="minorHAnsi"/>
          <w:color w:val="000000"/>
        </w:rPr>
      </w:pPr>
      <w:r w:rsidRPr="00F13A00">
        <w:rPr>
          <w:rFonts w:eastAsia="Arial" w:cstheme="minorHAnsi"/>
          <w:color w:val="000000"/>
        </w:rPr>
        <w:t>Es werden alle Teilnehme</w:t>
      </w:r>
      <w:r w:rsidR="007E6A5E">
        <w:rPr>
          <w:rFonts w:eastAsia="Arial" w:cstheme="minorHAnsi"/>
          <w:color w:val="000000"/>
        </w:rPr>
        <w:t>nden</w:t>
      </w:r>
      <w:r w:rsidRPr="00F13A00">
        <w:rPr>
          <w:rFonts w:eastAsia="Arial" w:cstheme="minorHAnsi"/>
          <w:color w:val="000000"/>
        </w:rPr>
        <w:t xml:space="preserve"> stummgeschaltet, inklusive de</w:t>
      </w:r>
      <w:r w:rsidR="007E6A5E">
        <w:rPr>
          <w:rFonts w:eastAsia="Arial" w:cstheme="minorHAnsi"/>
          <w:color w:val="000000"/>
        </w:rPr>
        <w:t>r/de</w:t>
      </w:r>
      <w:r w:rsidRPr="00F13A00">
        <w:rPr>
          <w:rFonts w:eastAsia="Arial" w:cstheme="minorHAnsi"/>
          <w:color w:val="000000"/>
        </w:rPr>
        <w:t xml:space="preserve">m </w:t>
      </w:r>
      <w:proofErr w:type="spellStart"/>
      <w:r w:rsidRPr="00F13A00">
        <w:rPr>
          <w:rFonts w:eastAsia="Arial" w:cstheme="minorHAnsi"/>
          <w:color w:val="000000"/>
        </w:rPr>
        <w:t>Präsentator</w:t>
      </w:r>
      <w:r w:rsidR="007E6A5E">
        <w:rPr>
          <w:rFonts w:eastAsia="Arial" w:cstheme="minorHAnsi"/>
          <w:color w:val="000000"/>
        </w:rPr>
        <w:t>In</w:t>
      </w:r>
      <w:proofErr w:type="spellEnd"/>
      <w:r w:rsidRPr="00F13A00">
        <w:rPr>
          <w:rFonts w:eastAsia="Arial" w:cstheme="minorHAnsi"/>
          <w:color w:val="000000"/>
        </w:rPr>
        <w:t xml:space="preserve">. </w:t>
      </w:r>
      <w:r w:rsidR="007E6A5E">
        <w:rPr>
          <w:rFonts w:eastAsia="Arial" w:cstheme="minorHAnsi"/>
          <w:color w:val="000000"/>
        </w:rPr>
        <w:t>Hinweis: Die / d</w:t>
      </w:r>
      <w:r w:rsidRPr="00F13A00">
        <w:rPr>
          <w:rFonts w:eastAsia="Arial" w:cstheme="minorHAnsi"/>
          <w:color w:val="000000"/>
        </w:rPr>
        <w:t xml:space="preserve">er </w:t>
      </w:r>
      <w:proofErr w:type="spellStart"/>
      <w:r w:rsidRPr="00F13A00">
        <w:rPr>
          <w:rFonts w:eastAsia="Arial" w:cstheme="minorHAnsi"/>
          <w:color w:val="000000"/>
        </w:rPr>
        <w:t>Präsentator</w:t>
      </w:r>
      <w:r w:rsidR="007E6A5E">
        <w:rPr>
          <w:rFonts w:eastAsia="Arial" w:cstheme="minorHAnsi"/>
          <w:color w:val="000000"/>
        </w:rPr>
        <w:t>In</w:t>
      </w:r>
      <w:proofErr w:type="spellEnd"/>
      <w:r w:rsidRPr="00F13A00">
        <w:rPr>
          <w:rFonts w:eastAsia="Arial" w:cstheme="minorHAnsi"/>
          <w:color w:val="000000"/>
        </w:rPr>
        <w:t xml:space="preserve"> ist nicht zwingend auch </w:t>
      </w:r>
      <w:proofErr w:type="spellStart"/>
      <w:r w:rsidRPr="00F13A00">
        <w:rPr>
          <w:rFonts w:eastAsia="Arial" w:cstheme="minorHAnsi"/>
          <w:color w:val="000000"/>
        </w:rPr>
        <w:t>Moderator</w:t>
      </w:r>
      <w:r w:rsidR="007E6A5E">
        <w:rPr>
          <w:rFonts w:eastAsia="Arial" w:cstheme="minorHAnsi"/>
          <w:color w:val="000000"/>
        </w:rPr>
        <w:t>In</w:t>
      </w:r>
      <w:proofErr w:type="spellEnd"/>
      <w:r w:rsidRPr="00F13A00">
        <w:rPr>
          <w:rFonts w:eastAsia="Arial" w:cstheme="minorHAnsi"/>
          <w:color w:val="000000"/>
        </w:rPr>
        <w:t>.</w:t>
      </w:r>
    </w:p>
    <w:p w14:paraId="10FFF3E9" w14:textId="77777777" w:rsidR="005A3D98" w:rsidRPr="00F13A00" w:rsidRDefault="005A3D98" w:rsidP="005A3D98">
      <w:pPr>
        <w:spacing w:before="251" w:line="256" w:lineRule="exact"/>
        <w:textAlignment w:val="baseline"/>
        <w:rPr>
          <w:rFonts w:eastAsia="Arial" w:cstheme="minorHAnsi"/>
          <w:b/>
          <w:color w:val="000000"/>
        </w:rPr>
      </w:pPr>
      <w:r w:rsidRPr="00F13A00">
        <w:rPr>
          <w:rFonts w:eastAsia="Arial" w:cstheme="minorHAnsi"/>
          <w:b/>
          <w:color w:val="000000"/>
        </w:rPr>
        <w:t>Schalte alle Teilnehmer außer den Präsentator stumm</w:t>
      </w:r>
    </w:p>
    <w:p w14:paraId="463CDC6E" w14:textId="77777777" w:rsidR="005A3D98" w:rsidRPr="00F13A00" w:rsidRDefault="005A3D98" w:rsidP="005A3D98">
      <w:pPr>
        <w:spacing w:line="279" w:lineRule="exact"/>
        <w:textAlignment w:val="baseline"/>
        <w:rPr>
          <w:rFonts w:eastAsia="Arial" w:cstheme="minorHAnsi"/>
          <w:color w:val="000000"/>
        </w:rPr>
      </w:pPr>
      <w:r w:rsidRPr="00F13A00">
        <w:rPr>
          <w:rFonts w:eastAsia="Arial" w:cstheme="minorHAnsi"/>
          <w:color w:val="000000"/>
        </w:rPr>
        <w:t>Diese Option kann während einer Vorlesung oder eines Vortrags sinnvoll sein, damit andere Teilnehmer nicht von Hintergrundgeräuschen abgelenkt werden.</w:t>
      </w:r>
    </w:p>
    <w:p w14:paraId="27E136F0" w14:textId="77777777" w:rsidR="005A3D98" w:rsidRPr="00F13A00" w:rsidRDefault="005A3D98" w:rsidP="005A3D98">
      <w:pPr>
        <w:spacing w:before="246" w:line="257" w:lineRule="exact"/>
        <w:textAlignment w:val="baseline"/>
        <w:rPr>
          <w:rFonts w:eastAsia="Arial" w:cstheme="minorHAnsi"/>
          <w:b/>
          <w:color w:val="000000"/>
        </w:rPr>
      </w:pPr>
      <w:r w:rsidRPr="00F13A00">
        <w:rPr>
          <w:rFonts w:eastAsia="Arial" w:cstheme="minorHAnsi"/>
          <w:b/>
          <w:color w:val="000000"/>
        </w:rPr>
        <w:t>Teilnehmernamen speichern</w:t>
      </w:r>
    </w:p>
    <w:p w14:paraId="060559E7" w14:textId="7F9DD2C1" w:rsidR="005A3D98" w:rsidRPr="00F13A00" w:rsidRDefault="005A3D98" w:rsidP="005A3D98">
      <w:pPr>
        <w:spacing w:before="21" w:line="253" w:lineRule="exact"/>
        <w:textAlignment w:val="baseline"/>
        <w:rPr>
          <w:rFonts w:eastAsia="Arial" w:cstheme="minorHAnsi"/>
          <w:color w:val="000000"/>
        </w:rPr>
      </w:pPr>
      <w:r w:rsidRPr="00F13A00">
        <w:rPr>
          <w:rFonts w:eastAsia="Arial" w:cstheme="minorHAnsi"/>
          <w:color w:val="000000"/>
        </w:rPr>
        <w:t xml:space="preserve">Über diese Option werden </w:t>
      </w:r>
      <w:r w:rsidR="007E6A5E">
        <w:rPr>
          <w:rFonts w:eastAsia="Arial" w:cstheme="minorHAnsi"/>
          <w:color w:val="000000"/>
        </w:rPr>
        <w:t xml:space="preserve">die Namen </w:t>
      </w:r>
      <w:r w:rsidRPr="00F13A00">
        <w:rPr>
          <w:rFonts w:eastAsia="Arial" w:cstheme="minorHAnsi"/>
          <w:color w:val="000000"/>
        </w:rPr>
        <w:t>alle</w:t>
      </w:r>
      <w:r w:rsidR="007E6A5E">
        <w:rPr>
          <w:rFonts w:eastAsia="Arial" w:cstheme="minorHAnsi"/>
          <w:color w:val="000000"/>
        </w:rPr>
        <w:t>r</w:t>
      </w:r>
      <w:r w:rsidRPr="00F13A00">
        <w:rPr>
          <w:rFonts w:eastAsia="Arial" w:cstheme="minorHAnsi"/>
          <w:color w:val="000000"/>
        </w:rPr>
        <w:t xml:space="preserve"> Teilnehme</w:t>
      </w:r>
      <w:r w:rsidR="007E6A5E">
        <w:rPr>
          <w:rFonts w:eastAsia="Arial" w:cstheme="minorHAnsi"/>
          <w:color w:val="000000"/>
        </w:rPr>
        <w:t>nden</w:t>
      </w:r>
      <w:r w:rsidRPr="00F13A00">
        <w:rPr>
          <w:rFonts w:eastAsia="Arial" w:cstheme="minorHAnsi"/>
          <w:color w:val="000000"/>
        </w:rPr>
        <w:t xml:space="preserve"> als .</w:t>
      </w:r>
      <w:proofErr w:type="spellStart"/>
      <w:r w:rsidRPr="00F13A00">
        <w:rPr>
          <w:rFonts w:eastAsia="Arial" w:cstheme="minorHAnsi"/>
          <w:color w:val="000000"/>
        </w:rPr>
        <w:t>txt</w:t>
      </w:r>
      <w:proofErr w:type="spellEnd"/>
      <w:r w:rsidRPr="00F13A00">
        <w:rPr>
          <w:rFonts w:eastAsia="Arial" w:cstheme="minorHAnsi"/>
          <w:color w:val="000000"/>
        </w:rPr>
        <w:t xml:space="preserve"> Datei heruntergeladen.</w:t>
      </w:r>
    </w:p>
    <w:p w14:paraId="564D14C3" w14:textId="77777777" w:rsidR="00A066D6" w:rsidRDefault="00A066D6" w:rsidP="00A066D6">
      <w:pPr>
        <w:rPr>
          <w:rFonts w:eastAsia="Arial" w:cstheme="minorHAnsi"/>
          <w:b/>
          <w:color w:val="000000"/>
        </w:rPr>
      </w:pPr>
    </w:p>
    <w:p w14:paraId="3D95E0C8" w14:textId="77777777" w:rsidR="00462145" w:rsidRDefault="00462145">
      <w:pPr>
        <w:rPr>
          <w:rFonts w:eastAsia="Arial" w:cstheme="minorHAnsi"/>
          <w:b/>
          <w:color w:val="000000"/>
        </w:rPr>
      </w:pPr>
      <w:r>
        <w:rPr>
          <w:rFonts w:eastAsia="Arial" w:cstheme="minorHAnsi"/>
          <w:b/>
          <w:color w:val="000000"/>
        </w:rPr>
        <w:br w:type="page"/>
      </w:r>
    </w:p>
    <w:p w14:paraId="165695B0" w14:textId="2EB8CD7C" w:rsidR="005A3D98" w:rsidRDefault="000F0227" w:rsidP="00A066D6">
      <w:pPr>
        <w:rPr>
          <w:rFonts w:eastAsia="Arial" w:cstheme="minorHAnsi"/>
          <w:b/>
          <w:color w:val="000000"/>
        </w:rPr>
      </w:pPr>
      <w:r>
        <w:rPr>
          <w:rFonts w:eastAsia="Arial" w:cstheme="minorHAnsi"/>
          <w:b/>
          <w:color w:val="000000"/>
        </w:rPr>
        <w:lastRenderedPageBreak/>
        <w:t>R</w:t>
      </w:r>
      <w:r w:rsidR="005A3D98" w:rsidRPr="00F13A00">
        <w:rPr>
          <w:rFonts w:eastAsia="Arial" w:cstheme="minorHAnsi"/>
          <w:b/>
          <w:color w:val="000000"/>
        </w:rPr>
        <w:t>echte</w:t>
      </w:r>
      <w:r>
        <w:rPr>
          <w:rFonts w:eastAsia="Arial" w:cstheme="minorHAnsi"/>
          <w:b/>
          <w:color w:val="000000"/>
        </w:rPr>
        <w:t xml:space="preserve"> der Teilnehmenden</w:t>
      </w:r>
      <w:r w:rsidR="005A3D98" w:rsidRPr="00F13A00">
        <w:rPr>
          <w:rFonts w:eastAsia="Arial" w:cstheme="minorHAnsi"/>
          <w:b/>
          <w:color w:val="000000"/>
        </w:rPr>
        <w:t xml:space="preserve"> einschränken</w:t>
      </w:r>
    </w:p>
    <w:p w14:paraId="28DF6243" w14:textId="1B7F756A" w:rsidR="00B90DD6" w:rsidRDefault="007E6A5E" w:rsidP="005A3D98">
      <w:pPr>
        <w:spacing w:before="247" w:line="257" w:lineRule="exact"/>
        <w:textAlignment w:val="baseline"/>
        <w:rPr>
          <w:rFonts w:eastAsia="Arial" w:cstheme="minorHAnsi"/>
          <w:color w:val="000000"/>
        </w:rPr>
      </w:pPr>
      <w:r>
        <w:rPr>
          <w:rFonts w:eastAsia="Arial" w:cstheme="minorHAnsi"/>
          <w:bCs/>
          <w:color w:val="000000"/>
        </w:rPr>
        <w:t>In der Voreinstellung</w:t>
      </w:r>
      <w:r w:rsidR="00B90DD6">
        <w:rPr>
          <w:rFonts w:eastAsia="Arial" w:cstheme="minorHAnsi"/>
          <w:bCs/>
          <w:color w:val="000000"/>
        </w:rPr>
        <w:t xml:space="preserve"> sind alle Optionen freigegeben. Bei mehr als 20 Teilnehmenden sollte zur Minimierung der Serverlast und der Datenlast, die bei den Teilnehmenden ankommt, eingestellt werden, dass nur Moderato</w:t>
      </w:r>
      <w:r w:rsidR="00FA3778">
        <w:rPr>
          <w:rFonts w:eastAsia="Arial" w:cstheme="minorHAnsi"/>
          <w:bCs/>
          <w:color w:val="000000"/>
        </w:rPr>
        <w:t>rInn</w:t>
      </w:r>
      <w:r w:rsidR="00B90DD6">
        <w:rPr>
          <w:rFonts w:eastAsia="Arial" w:cstheme="minorHAnsi"/>
          <w:bCs/>
          <w:color w:val="000000"/>
        </w:rPr>
        <w:t xml:space="preserve">en Webcams sehen. </w:t>
      </w:r>
      <w:r w:rsidR="00B90DD6" w:rsidRPr="00F13A00">
        <w:rPr>
          <w:rFonts w:eastAsia="Arial" w:cstheme="minorHAnsi"/>
          <w:color w:val="000000"/>
        </w:rPr>
        <w:t>Die Teilnehmenden können ihr Video</w:t>
      </w:r>
      <w:r w:rsidR="00B90DD6" w:rsidRPr="00F13A00">
        <w:rPr>
          <w:rFonts w:eastAsia="Arial" w:cstheme="minorHAnsi"/>
          <w:color w:val="000000"/>
        </w:rPr>
        <w:softHyphen/>
        <w:t xml:space="preserve">bild </w:t>
      </w:r>
      <w:r w:rsidR="00FA3778">
        <w:rPr>
          <w:rFonts w:eastAsia="Arial" w:cstheme="minorHAnsi"/>
          <w:color w:val="000000"/>
        </w:rPr>
        <w:t xml:space="preserve">so </w:t>
      </w:r>
      <w:r w:rsidR="00B90DD6" w:rsidRPr="00F13A00">
        <w:rPr>
          <w:rFonts w:eastAsia="Arial" w:cstheme="minorHAnsi"/>
          <w:color w:val="000000"/>
        </w:rPr>
        <w:t>nur an Moderator</w:t>
      </w:r>
      <w:r w:rsidR="00FA3778">
        <w:rPr>
          <w:rFonts w:eastAsia="Arial" w:cstheme="minorHAnsi"/>
          <w:color w:val="000000"/>
        </w:rPr>
        <w:t>Inn</w:t>
      </w:r>
      <w:r w:rsidR="00B90DD6" w:rsidRPr="00F13A00">
        <w:rPr>
          <w:rFonts w:eastAsia="Arial" w:cstheme="minorHAnsi"/>
          <w:color w:val="000000"/>
        </w:rPr>
        <w:t>en senden, sie sehen sich aber nicht gegenseitig.</w:t>
      </w:r>
    </w:p>
    <w:p w14:paraId="03C827C6" w14:textId="77777777" w:rsidR="000F0227" w:rsidRPr="00B90DD6" w:rsidRDefault="000F0227" w:rsidP="005A3D98">
      <w:pPr>
        <w:spacing w:before="247" w:line="257" w:lineRule="exact"/>
        <w:textAlignment w:val="baseline"/>
        <w:rPr>
          <w:rFonts w:eastAsia="Arial" w:cstheme="minorHAnsi"/>
          <w:bCs/>
          <w:color w:val="000000"/>
        </w:rPr>
      </w:pPr>
    </w:p>
    <w:p w14:paraId="3569ECF4" w14:textId="2CDC5396" w:rsidR="005A3D98" w:rsidRDefault="000F0227" w:rsidP="005A3D98">
      <w:pPr>
        <w:rPr>
          <w:rFonts w:eastAsia="Arial" w:cstheme="minorHAnsi"/>
        </w:rPr>
      </w:pPr>
      <w:r w:rsidRPr="00DC4A80">
        <w:rPr>
          <w:rFonts w:cstheme="minorHAnsi"/>
          <w:noProof/>
        </w:rPr>
        <w:drawing>
          <wp:anchor distT="0" distB="0" distL="114300" distR="114300" simplePos="0" relativeHeight="251694080" behindDoc="0" locked="0" layoutInCell="1" allowOverlap="1" wp14:anchorId="410C7C3E" wp14:editId="33E6B320">
            <wp:simplePos x="0" y="0"/>
            <wp:positionH relativeFrom="column">
              <wp:posOffset>-4445</wp:posOffset>
            </wp:positionH>
            <wp:positionV relativeFrom="paragraph">
              <wp:posOffset>0</wp:posOffset>
            </wp:positionV>
            <wp:extent cx="4860000" cy="462960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0000" cy="4629600"/>
                    </a:xfrm>
                    <a:prstGeom prst="rect">
                      <a:avLst/>
                    </a:prstGeom>
                  </pic:spPr>
                </pic:pic>
              </a:graphicData>
            </a:graphic>
            <wp14:sizeRelH relativeFrom="margin">
              <wp14:pctWidth>0</wp14:pctWidth>
            </wp14:sizeRelH>
            <wp14:sizeRelV relativeFrom="margin">
              <wp14:pctHeight>0</wp14:pctHeight>
            </wp14:sizeRelV>
          </wp:anchor>
        </w:drawing>
      </w:r>
      <w:r w:rsidR="00DC4A80" w:rsidRPr="00DC4A80">
        <w:rPr>
          <w:rFonts w:cstheme="minorHAnsi"/>
          <w:noProof/>
        </w:rPr>
        <w:t xml:space="preserve"> </w:t>
      </w:r>
    </w:p>
    <w:p w14:paraId="07319E76" w14:textId="686A4482" w:rsidR="00FD0719" w:rsidRDefault="00FD0719">
      <w:pPr>
        <w:rPr>
          <w:rFonts w:eastAsia="Arial" w:cstheme="minorHAnsi"/>
        </w:rPr>
      </w:pPr>
      <w:r>
        <w:rPr>
          <w:rFonts w:eastAsia="Arial" w:cstheme="minorHAnsi"/>
        </w:rPr>
        <w:br w:type="page"/>
      </w:r>
    </w:p>
    <w:p w14:paraId="0FCFA2E0" w14:textId="77777777" w:rsidR="00FD0719" w:rsidRPr="001E563C" w:rsidRDefault="00FD0719" w:rsidP="00FD0719">
      <w:pPr>
        <w:pStyle w:val="berschrift1"/>
        <w:rPr>
          <w:rFonts w:eastAsia="Arial"/>
        </w:rPr>
      </w:pPr>
      <w:bookmarkStart w:id="9" w:name="_Toc45278363"/>
      <w:bookmarkStart w:id="10" w:name="_Toc47429349"/>
      <w:r w:rsidRPr="001E563C">
        <w:rPr>
          <w:rFonts w:eastAsia="Arial"/>
        </w:rPr>
        <w:lastRenderedPageBreak/>
        <w:t>Präsentationen</w:t>
      </w:r>
      <w:bookmarkEnd w:id="9"/>
      <w:bookmarkEnd w:id="10"/>
      <w:r w:rsidRPr="001E563C">
        <w:rPr>
          <w:rFonts w:eastAsia="Arial"/>
        </w:rPr>
        <w:t xml:space="preserve"> </w:t>
      </w:r>
    </w:p>
    <w:p w14:paraId="2BA83063" w14:textId="77777777" w:rsidR="00FD0719" w:rsidRPr="00F13A00" w:rsidRDefault="00FD0719" w:rsidP="00FD0719">
      <w:pPr>
        <w:spacing w:before="284" w:line="283" w:lineRule="exact"/>
        <w:ind w:right="144"/>
        <w:textAlignment w:val="baseline"/>
        <w:rPr>
          <w:rFonts w:eastAsia="Arial" w:cstheme="minorHAnsi"/>
          <w:color w:val="000000"/>
        </w:rPr>
      </w:pPr>
      <w:r w:rsidRPr="00F13A00">
        <w:rPr>
          <w:rFonts w:eastAsia="Arial" w:cstheme="minorHAnsi"/>
          <w:color w:val="000000"/>
        </w:rPr>
        <w:t xml:space="preserve">Wenn Sie beim Vortrag Folien oder Dokumente zeigen möchten, können Sie diese direkt in </w:t>
      </w:r>
      <w:proofErr w:type="spellStart"/>
      <w:r w:rsidRPr="00F13A00">
        <w:rPr>
          <w:rFonts w:eastAsia="Arial" w:cstheme="minorHAnsi"/>
          <w:color w:val="000000"/>
        </w:rPr>
        <w:t>BigBlueButton</w:t>
      </w:r>
      <w:proofErr w:type="spellEnd"/>
      <w:r w:rsidRPr="00F13A00">
        <w:rPr>
          <w:rFonts w:eastAsia="Arial" w:cstheme="minorHAnsi"/>
          <w:color w:val="000000"/>
        </w:rPr>
        <w:t xml:space="preserve"> hochladen.</w:t>
      </w:r>
    </w:p>
    <w:p w14:paraId="6E55049A" w14:textId="77777777" w:rsidR="00FD0719" w:rsidRDefault="00FD0719" w:rsidP="00FD0719">
      <w:pPr>
        <w:spacing w:before="17" w:line="277" w:lineRule="exact"/>
        <w:textAlignment w:val="baseline"/>
        <w:rPr>
          <w:rFonts w:eastAsia="Arial" w:cstheme="minorHAnsi"/>
          <w:b/>
          <w:color w:val="000000"/>
          <w:spacing w:val="5"/>
          <w:sz w:val="25"/>
        </w:rPr>
      </w:pPr>
    </w:p>
    <w:p w14:paraId="4E9E8274" w14:textId="2A335E30" w:rsidR="00FD0719" w:rsidRPr="001E563C" w:rsidRDefault="00FD0719" w:rsidP="00FD0719">
      <w:pPr>
        <w:pStyle w:val="berschrift2"/>
        <w:rPr>
          <w:rFonts w:eastAsia="Arial"/>
          <w:sz w:val="25"/>
        </w:rPr>
      </w:pPr>
      <w:bookmarkStart w:id="11" w:name="_Toc45278364"/>
      <w:bookmarkStart w:id="12" w:name="_Toc47429350"/>
      <w:r w:rsidRPr="001E563C">
        <w:rPr>
          <w:rFonts w:eastAsia="Arial"/>
        </w:rPr>
        <w:t>Hochladen</w:t>
      </w:r>
      <w:bookmarkEnd w:id="11"/>
      <w:bookmarkEnd w:id="12"/>
      <w:r w:rsidRPr="001E563C">
        <w:rPr>
          <w:rFonts w:eastAsia="Arial"/>
        </w:rPr>
        <w:t xml:space="preserve"> </w:t>
      </w:r>
    </w:p>
    <w:p w14:paraId="31FF7562" w14:textId="77777777" w:rsidR="00FD0719" w:rsidRPr="00F13A00" w:rsidRDefault="00FD0719" w:rsidP="00FD0719">
      <w:pPr>
        <w:spacing w:before="280" w:after="257" w:line="279" w:lineRule="exact"/>
        <w:jc w:val="both"/>
        <w:textAlignment w:val="baseline"/>
        <w:rPr>
          <w:rFonts w:eastAsia="Arial" w:cstheme="minorHAnsi"/>
          <w:color w:val="000000"/>
        </w:rPr>
      </w:pPr>
      <w:r w:rsidRPr="00F13A00">
        <w:rPr>
          <w:rFonts w:eastAsia="Arial" w:cstheme="minorHAnsi"/>
          <w:color w:val="000000"/>
        </w:rPr>
        <w:t>Um eine Präsentation hochzuladen, klicken Sie auf das blaue Plus-Icon und wählen Sie</w:t>
      </w:r>
      <w:r w:rsidRPr="00F13A00">
        <w:rPr>
          <w:rFonts w:eastAsia="Arial" w:cstheme="minorHAnsi"/>
          <w:b/>
          <w:color w:val="00A9E0"/>
        </w:rPr>
        <w:t xml:space="preserve"> Eine Präsentation hochladen</w:t>
      </w:r>
      <w:r w:rsidRPr="00F13A00">
        <w:rPr>
          <w:rFonts w:eastAsia="Arial" w:cstheme="minorHAnsi"/>
          <w:color w:val="00A9E0"/>
        </w:rPr>
        <w:t>:</w:t>
      </w:r>
    </w:p>
    <w:p w14:paraId="3046F0E4" w14:textId="77777777" w:rsidR="00FD0719" w:rsidRPr="00F13A00" w:rsidRDefault="00FD0719" w:rsidP="00FD0719">
      <w:pPr>
        <w:spacing w:after="281"/>
        <w:ind w:left="37" w:right="6268"/>
        <w:textAlignment w:val="baseline"/>
        <w:rPr>
          <w:rFonts w:cstheme="minorHAnsi"/>
        </w:rPr>
      </w:pPr>
      <w:r w:rsidRPr="00F13A00">
        <w:rPr>
          <w:rFonts w:cstheme="minorHAnsi"/>
          <w:noProof/>
        </w:rPr>
        <w:drawing>
          <wp:inline distT="0" distB="0" distL="0" distR="0" wp14:anchorId="3EAD071C" wp14:editId="0EF6A3E7">
            <wp:extent cx="1762125" cy="159067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6"/>
                    <a:stretch>
                      <a:fillRect/>
                    </a:stretch>
                  </pic:blipFill>
                  <pic:spPr>
                    <a:xfrm>
                      <a:off x="0" y="0"/>
                      <a:ext cx="1762125" cy="1590675"/>
                    </a:xfrm>
                    <a:prstGeom prst="rect">
                      <a:avLst/>
                    </a:prstGeom>
                  </pic:spPr>
                </pic:pic>
              </a:graphicData>
            </a:graphic>
          </wp:inline>
        </w:drawing>
      </w:r>
    </w:p>
    <w:p w14:paraId="2C942ED3" w14:textId="77777777" w:rsidR="00FD0719" w:rsidRPr="00F13A00" w:rsidRDefault="00FD0719" w:rsidP="00FD0719">
      <w:pPr>
        <w:spacing w:after="253" w:line="280" w:lineRule="exact"/>
        <w:ind w:right="216"/>
        <w:textAlignment w:val="baseline"/>
        <w:rPr>
          <w:rFonts w:eastAsia="Arial" w:cstheme="minorHAnsi"/>
          <w:color w:val="000000"/>
        </w:rPr>
      </w:pPr>
      <w:r w:rsidRPr="00F13A00">
        <w:rPr>
          <w:rFonts w:eastAsia="Arial" w:cstheme="minorHAnsi"/>
          <w:color w:val="000000"/>
        </w:rPr>
        <w:t>Auf der nächsten Seite können Sie Ihre Datei auswählen. Hier legen Sie auch fest, ob die Präsentation von Teilnehmern heruntergeladen werden darf oder nicht. Klicken Sie auf das Blatt-mit-Pfeil-Symbol, um das Herunterladen zu ermöglichen (optional). Dann klicken Sie oben rechts auf</w:t>
      </w:r>
      <w:r w:rsidRPr="00F13A00">
        <w:rPr>
          <w:rFonts w:eastAsia="Arial" w:cstheme="minorHAnsi"/>
          <w:b/>
          <w:color w:val="00A9E0"/>
        </w:rPr>
        <w:t xml:space="preserve"> Hochladen</w:t>
      </w:r>
      <w:r w:rsidRPr="00F13A00">
        <w:rPr>
          <w:rFonts w:eastAsia="Arial" w:cstheme="minorHAnsi"/>
          <w:color w:val="00A9E0"/>
        </w:rPr>
        <w:t>,</w:t>
      </w:r>
      <w:r w:rsidRPr="00F13A00">
        <w:rPr>
          <w:rFonts w:eastAsia="Arial" w:cstheme="minorHAnsi"/>
          <w:color w:val="000000"/>
        </w:rPr>
        <w:t xml:space="preserve"> um die Datei hochzuladen. Es können auch mehrere Präsentationen hochgeladen werden, zwischen denen gewechselt werden kann: durch Setzen des Hakens im Kreis</w:t>
      </w:r>
    </w:p>
    <w:p w14:paraId="4BD51FE1" w14:textId="77777777" w:rsidR="00FD0719" w:rsidRPr="00F13A00" w:rsidRDefault="00FD0719" w:rsidP="00FD0719">
      <w:pPr>
        <w:spacing w:after="276"/>
        <w:ind w:left="37" w:right="1656"/>
        <w:textAlignment w:val="baseline"/>
        <w:rPr>
          <w:rFonts w:cstheme="minorHAnsi"/>
        </w:rPr>
      </w:pPr>
      <w:r w:rsidRPr="00F13A00">
        <w:rPr>
          <w:rFonts w:cstheme="minorHAnsi"/>
          <w:noProof/>
        </w:rPr>
        <w:drawing>
          <wp:inline distT="0" distB="0" distL="0" distR="0" wp14:anchorId="26FA8985" wp14:editId="747A7A6C">
            <wp:extent cx="4690745" cy="3422650"/>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7"/>
                    <a:stretch>
                      <a:fillRect/>
                    </a:stretch>
                  </pic:blipFill>
                  <pic:spPr>
                    <a:xfrm>
                      <a:off x="0" y="0"/>
                      <a:ext cx="4690745" cy="3422650"/>
                    </a:xfrm>
                    <a:prstGeom prst="rect">
                      <a:avLst/>
                    </a:prstGeom>
                  </pic:spPr>
                </pic:pic>
              </a:graphicData>
            </a:graphic>
          </wp:inline>
        </w:drawing>
      </w:r>
    </w:p>
    <w:p w14:paraId="4A34E2AA" w14:textId="790DB445" w:rsidR="00FD0719" w:rsidRPr="00F13A00" w:rsidRDefault="00FD0719" w:rsidP="00FD0719">
      <w:pPr>
        <w:spacing w:line="281" w:lineRule="exact"/>
        <w:ind w:right="216"/>
        <w:textAlignment w:val="baseline"/>
        <w:rPr>
          <w:rFonts w:eastAsia="Arial" w:cstheme="minorHAnsi"/>
          <w:color w:val="000000"/>
        </w:rPr>
      </w:pPr>
      <w:r w:rsidRPr="00F13A00">
        <w:rPr>
          <w:rFonts w:eastAsia="Arial" w:cstheme="minorHAnsi"/>
          <w:color w:val="000000"/>
        </w:rPr>
        <w:lastRenderedPageBreak/>
        <w:t>Die erste Folie Ihrer Präsentation wird nun im Raum angezeigt. Wenn Sie die Option zum Herunterladen ermöglicht haben, erscheint im unteren linken Eck ein kleiner Pfeil, über den die Teilnehmenden die Originaldatei herunterladen können.</w:t>
      </w:r>
    </w:p>
    <w:p w14:paraId="14627C86" w14:textId="77777777" w:rsidR="00FD0719" w:rsidRPr="00F13A00" w:rsidRDefault="00FD0719" w:rsidP="00FD0719">
      <w:pPr>
        <w:spacing w:before="2" w:after="249"/>
        <w:ind w:left="44" w:right="4831"/>
        <w:textAlignment w:val="baseline"/>
        <w:rPr>
          <w:rFonts w:cstheme="minorHAnsi"/>
        </w:rPr>
      </w:pPr>
      <w:r w:rsidRPr="00F13A00">
        <w:rPr>
          <w:rFonts w:cstheme="minorHAnsi"/>
          <w:noProof/>
        </w:rPr>
        <w:drawing>
          <wp:inline distT="0" distB="0" distL="0" distR="0" wp14:anchorId="19B7698A" wp14:editId="2C58809E">
            <wp:extent cx="2670175" cy="174942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8"/>
                    <a:stretch>
                      <a:fillRect/>
                    </a:stretch>
                  </pic:blipFill>
                  <pic:spPr>
                    <a:xfrm>
                      <a:off x="0" y="0"/>
                      <a:ext cx="2670175" cy="1749425"/>
                    </a:xfrm>
                    <a:prstGeom prst="rect">
                      <a:avLst/>
                    </a:prstGeom>
                  </pic:spPr>
                </pic:pic>
              </a:graphicData>
            </a:graphic>
          </wp:inline>
        </w:drawing>
      </w:r>
    </w:p>
    <w:p w14:paraId="214FE89D" w14:textId="233CCF23" w:rsidR="00FD0719" w:rsidRDefault="00FD0719" w:rsidP="00FD0719">
      <w:pPr>
        <w:spacing w:before="2" w:line="280" w:lineRule="exact"/>
        <w:ind w:right="144"/>
        <w:textAlignment w:val="baseline"/>
        <w:rPr>
          <w:rFonts w:eastAsia="Arial" w:cstheme="minorHAnsi"/>
          <w:color w:val="000000"/>
        </w:rPr>
      </w:pPr>
      <w:r w:rsidRPr="00F13A00">
        <w:rPr>
          <w:rFonts w:eastAsia="Arial" w:cstheme="minorHAnsi"/>
          <w:color w:val="000000"/>
        </w:rPr>
        <w:t>Beim Hochladen werden Office-Dateien automatisch zu PDFs konvertiert. Wenn Sie eine .</w:t>
      </w:r>
      <w:proofErr w:type="spellStart"/>
      <w:r w:rsidRPr="00F13A00">
        <w:rPr>
          <w:rFonts w:eastAsia="Arial" w:cstheme="minorHAnsi"/>
          <w:color w:val="000000"/>
        </w:rPr>
        <w:t>pptx</w:t>
      </w:r>
      <w:proofErr w:type="spellEnd"/>
      <w:r w:rsidRPr="00F13A00">
        <w:rPr>
          <w:rFonts w:eastAsia="Arial" w:cstheme="minorHAnsi"/>
          <w:color w:val="000000"/>
        </w:rPr>
        <w:t xml:space="preserve"> Datei hochladen, wird diese als PDF angezeigt und PowerPoint-Funktionen wie Animation oder Übergänge werden nicht funktionieren. Wenn die Datei von Teilnehmenden heruntergeladen wird, w</w:t>
      </w:r>
      <w:r w:rsidR="00E35AA7">
        <w:rPr>
          <w:rFonts w:eastAsia="Arial" w:cstheme="minorHAnsi"/>
          <w:color w:val="000000"/>
        </w:rPr>
        <w:t>erden sie</w:t>
      </w:r>
      <w:r w:rsidRPr="00F13A00">
        <w:rPr>
          <w:rFonts w:eastAsia="Arial" w:cstheme="minorHAnsi"/>
          <w:color w:val="000000"/>
        </w:rPr>
        <w:t xml:space="preserve"> die Originaldatei als .</w:t>
      </w:r>
      <w:proofErr w:type="spellStart"/>
      <w:r w:rsidRPr="00F13A00">
        <w:rPr>
          <w:rFonts w:eastAsia="Arial" w:cstheme="minorHAnsi"/>
          <w:color w:val="000000"/>
        </w:rPr>
        <w:t>pptx</w:t>
      </w:r>
      <w:proofErr w:type="spellEnd"/>
      <w:r w:rsidRPr="00F13A00">
        <w:rPr>
          <w:rFonts w:eastAsia="Arial" w:cstheme="minorHAnsi"/>
          <w:color w:val="000000"/>
        </w:rPr>
        <w:t xml:space="preserve"> (PowerPoint-Datei) Version erhalten. Sie können Ihre Dateien auch im Voraus als PDF speichern und sie dann hochladen.</w:t>
      </w:r>
    </w:p>
    <w:p w14:paraId="119B90E6" w14:textId="77777777" w:rsidR="00FD0719" w:rsidRPr="00F13A00" w:rsidRDefault="00FD0719" w:rsidP="00FD0719">
      <w:pPr>
        <w:spacing w:before="2" w:line="280" w:lineRule="exact"/>
        <w:ind w:right="144"/>
        <w:textAlignment w:val="baseline"/>
        <w:rPr>
          <w:rFonts w:eastAsia="Arial" w:cstheme="minorHAnsi"/>
          <w:color w:val="000000"/>
        </w:rPr>
      </w:pPr>
    </w:p>
    <w:p w14:paraId="1812946F" w14:textId="77777777" w:rsidR="00FD0719" w:rsidRPr="001E563C" w:rsidRDefault="00FD0719" w:rsidP="00FD0719">
      <w:pPr>
        <w:pStyle w:val="berschrift2"/>
        <w:rPr>
          <w:rFonts w:eastAsia="Arial"/>
        </w:rPr>
      </w:pPr>
      <w:bookmarkStart w:id="13" w:name="_Toc45278365"/>
      <w:bookmarkStart w:id="14" w:name="_Toc47429351"/>
      <w:r w:rsidRPr="001E563C">
        <w:rPr>
          <w:rFonts w:eastAsia="Arial"/>
        </w:rPr>
        <w:t>In einer Präsentation navigieren</w:t>
      </w:r>
      <w:bookmarkEnd w:id="13"/>
      <w:bookmarkEnd w:id="14"/>
      <w:r w:rsidRPr="001E563C">
        <w:rPr>
          <w:rFonts w:eastAsia="Arial"/>
        </w:rPr>
        <w:t xml:space="preserve"> </w:t>
      </w:r>
    </w:p>
    <w:p w14:paraId="1BD527BD" w14:textId="77777777" w:rsidR="00FD0719" w:rsidRPr="00F13A00" w:rsidRDefault="00FD0719" w:rsidP="00FD0719">
      <w:pPr>
        <w:spacing w:before="275" w:after="262" w:line="280" w:lineRule="exact"/>
        <w:textAlignment w:val="baseline"/>
        <w:rPr>
          <w:rFonts w:eastAsia="Arial" w:cstheme="minorHAnsi"/>
          <w:color w:val="000000"/>
        </w:rPr>
      </w:pPr>
      <w:r w:rsidRPr="00F13A00">
        <w:rPr>
          <w:rFonts w:eastAsia="Arial" w:cstheme="minorHAnsi"/>
          <w:color w:val="000000"/>
        </w:rPr>
        <w:t>Sie können eine hochgeladene Datei über die Pfeilsymbolik am unteren Folienende steuern.</w:t>
      </w:r>
    </w:p>
    <w:p w14:paraId="5B624717" w14:textId="77777777" w:rsidR="00FD0719" w:rsidRPr="00F13A00" w:rsidRDefault="00FD0719" w:rsidP="00FD0719">
      <w:pPr>
        <w:spacing w:after="6"/>
        <w:ind w:left="64" w:right="5330"/>
        <w:textAlignment w:val="baseline"/>
        <w:rPr>
          <w:rFonts w:cstheme="minorHAnsi"/>
        </w:rPr>
      </w:pPr>
      <w:r w:rsidRPr="00F13A00">
        <w:rPr>
          <w:rFonts w:cstheme="minorHAnsi"/>
          <w:noProof/>
        </w:rPr>
        <w:drawing>
          <wp:inline distT="0" distB="0" distL="0" distR="0" wp14:anchorId="17CCAC6E" wp14:editId="21FFAA8A">
            <wp:extent cx="2340610" cy="44767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9"/>
                    <a:stretch>
                      <a:fillRect/>
                    </a:stretch>
                  </pic:blipFill>
                  <pic:spPr>
                    <a:xfrm>
                      <a:off x="0" y="0"/>
                      <a:ext cx="2340610" cy="447675"/>
                    </a:xfrm>
                    <a:prstGeom prst="rect">
                      <a:avLst/>
                    </a:prstGeom>
                  </pic:spPr>
                </pic:pic>
              </a:graphicData>
            </a:graphic>
          </wp:inline>
        </w:drawing>
      </w:r>
    </w:p>
    <w:p w14:paraId="1F078D15" w14:textId="77777777" w:rsidR="00E35AA7" w:rsidRDefault="00FD0719" w:rsidP="00FD0719">
      <w:pPr>
        <w:spacing w:before="271" w:line="280" w:lineRule="exact"/>
        <w:ind w:right="576"/>
        <w:jc w:val="both"/>
        <w:textAlignment w:val="baseline"/>
        <w:rPr>
          <w:rFonts w:eastAsia="Arial" w:cstheme="minorHAnsi"/>
          <w:color w:val="000000"/>
        </w:rPr>
      </w:pPr>
      <w:r w:rsidRPr="00F13A00">
        <w:rPr>
          <w:rFonts w:cstheme="minorHAnsi"/>
          <w:noProof/>
        </w:rPr>
        <mc:AlternateContent>
          <mc:Choice Requires="wps">
            <w:drawing>
              <wp:anchor distT="0" distB="0" distL="114300" distR="114300" simplePos="0" relativeHeight="251682816" behindDoc="0" locked="0" layoutInCell="1" allowOverlap="1" wp14:anchorId="683E3AE9" wp14:editId="3666E120">
                <wp:simplePos x="0" y="0"/>
                <wp:positionH relativeFrom="column">
                  <wp:posOffset>40640</wp:posOffset>
                </wp:positionH>
                <wp:positionV relativeFrom="paragraph">
                  <wp:posOffset>2540</wp:posOffset>
                </wp:positionV>
                <wp:extent cx="2341245" cy="0"/>
                <wp:effectExtent l="6350" t="5715" r="5080" b="13335"/>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8F23E" id="Line 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pt" to="187.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" strokecolor="white" strokeweight=".25pt"/>
            </w:pict>
          </mc:Fallback>
        </mc:AlternateContent>
      </w:r>
      <w:r w:rsidRPr="00F13A00">
        <w:rPr>
          <w:rFonts w:eastAsia="Arial" w:cstheme="minorHAnsi"/>
          <w:color w:val="000000"/>
        </w:rPr>
        <w:t xml:space="preserve">Über das Drop-Down Menü können Sie auch direkt zu einer beliebigen Seite oder Folie springen. </w:t>
      </w:r>
    </w:p>
    <w:p w14:paraId="644E177E" w14:textId="162247A6" w:rsidR="00FD0719" w:rsidRPr="00F13A00" w:rsidRDefault="00E35AA7" w:rsidP="00FD0719">
      <w:pPr>
        <w:spacing w:before="271" w:line="280" w:lineRule="exact"/>
        <w:ind w:right="576"/>
        <w:jc w:val="both"/>
        <w:textAlignment w:val="baseline"/>
        <w:rPr>
          <w:rFonts w:eastAsia="Arial" w:cstheme="minorHAnsi"/>
          <w:color w:val="000000"/>
        </w:rPr>
      </w:pPr>
      <w:r w:rsidRPr="00E35AA7">
        <w:rPr>
          <w:rFonts w:eastAsia="Arial" w:cstheme="minorHAnsi"/>
          <w:noProof/>
          <w:color w:val="000000"/>
        </w:rPr>
        <w:drawing>
          <wp:anchor distT="0" distB="0" distL="114300" distR="114300" simplePos="0" relativeHeight="251693056" behindDoc="0" locked="0" layoutInCell="1" allowOverlap="1" wp14:anchorId="09B65241" wp14:editId="465D49FD">
            <wp:simplePos x="0" y="0"/>
            <wp:positionH relativeFrom="column">
              <wp:posOffset>3186430</wp:posOffset>
            </wp:positionH>
            <wp:positionV relativeFrom="paragraph">
              <wp:posOffset>90805</wp:posOffset>
            </wp:positionV>
            <wp:extent cx="1791335" cy="3048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91335" cy="304800"/>
                    </a:xfrm>
                    <a:prstGeom prst="rect">
                      <a:avLst/>
                    </a:prstGeom>
                  </pic:spPr>
                </pic:pic>
              </a:graphicData>
            </a:graphic>
          </wp:anchor>
        </w:drawing>
      </w:r>
      <w:r w:rsidR="00FD0719" w:rsidRPr="00F13A00">
        <w:rPr>
          <w:rFonts w:eastAsia="Arial" w:cstheme="minorHAnsi"/>
          <w:color w:val="000000"/>
        </w:rPr>
        <w:t>Rechts davon haben Sie noch folgende Optionen:</w:t>
      </w:r>
      <w:r w:rsidRPr="00E35AA7">
        <w:rPr>
          <w:rFonts w:eastAsia="Arial" w:cstheme="minorHAnsi"/>
          <w:color w:val="000000"/>
        </w:rPr>
        <w:t xml:space="preserve"> </w:t>
      </w:r>
    </w:p>
    <w:p w14:paraId="22E82A52" w14:textId="1C508CAC" w:rsidR="00FD0719" w:rsidRPr="00F13A00" w:rsidRDefault="00FD0719" w:rsidP="00FD0719">
      <w:pPr>
        <w:spacing w:before="243" w:line="257" w:lineRule="exact"/>
        <w:textAlignment w:val="baseline"/>
        <w:rPr>
          <w:rFonts w:eastAsia="Arial" w:cstheme="minorHAnsi"/>
          <w:b/>
          <w:color w:val="000000"/>
        </w:rPr>
      </w:pPr>
      <w:r w:rsidRPr="00F13A00">
        <w:rPr>
          <w:rFonts w:eastAsia="Arial" w:cstheme="minorHAnsi"/>
          <w:b/>
          <w:color w:val="000000"/>
        </w:rPr>
        <w:t>Präsentation zum Vollbild machen</w:t>
      </w:r>
    </w:p>
    <w:p w14:paraId="3FAC54B2" w14:textId="77777777" w:rsidR="00FD0719" w:rsidRPr="00F13A00" w:rsidRDefault="00FD0719" w:rsidP="00FD0719">
      <w:pPr>
        <w:spacing w:before="1" w:line="280" w:lineRule="exact"/>
        <w:ind w:right="720"/>
        <w:textAlignment w:val="baseline"/>
        <w:rPr>
          <w:rFonts w:eastAsia="Arial" w:cstheme="minorHAnsi"/>
          <w:color w:val="000000"/>
        </w:rPr>
      </w:pPr>
      <w:r w:rsidRPr="00F13A00">
        <w:rPr>
          <w:rFonts w:eastAsia="Arial" w:cstheme="minorHAnsi"/>
          <w:color w:val="000000"/>
        </w:rPr>
        <w:t>Die Präsentation wird nur auf dem eigenen Bildschirm zum Vollbild, nicht auf dem der Teilnehmer.</w:t>
      </w:r>
    </w:p>
    <w:p w14:paraId="513A0063" w14:textId="77777777" w:rsidR="00FD0719" w:rsidRPr="00F13A00" w:rsidRDefault="00FD0719" w:rsidP="00FD0719">
      <w:pPr>
        <w:spacing w:before="243" w:line="257" w:lineRule="exact"/>
        <w:textAlignment w:val="baseline"/>
        <w:rPr>
          <w:rFonts w:eastAsia="Arial" w:cstheme="minorHAnsi"/>
          <w:b/>
          <w:color w:val="000000"/>
        </w:rPr>
      </w:pPr>
      <w:r w:rsidRPr="00F13A00">
        <w:rPr>
          <w:rFonts w:eastAsia="Arial" w:cstheme="minorHAnsi"/>
          <w:b/>
          <w:color w:val="000000"/>
        </w:rPr>
        <w:t>An Seite anpassen</w:t>
      </w:r>
    </w:p>
    <w:p w14:paraId="392DB9FF" w14:textId="77777777" w:rsidR="00FD0719" w:rsidRPr="00F13A00" w:rsidRDefault="00FD0719" w:rsidP="00FD0719">
      <w:pPr>
        <w:spacing w:line="280" w:lineRule="exact"/>
        <w:ind w:right="576"/>
        <w:jc w:val="both"/>
        <w:textAlignment w:val="baseline"/>
        <w:rPr>
          <w:rFonts w:eastAsia="Arial" w:cstheme="minorHAnsi"/>
          <w:color w:val="000000"/>
        </w:rPr>
      </w:pPr>
      <w:r w:rsidRPr="00F13A00">
        <w:rPr>
          <w:rFonts w:eastAsia="Arial" w:cstheme="minorHAnsi"/>
          <w:color w:val="000000"/>
        </w:rPr>
        <w:t xml:space="preserve">Wenn Sie ein Dokument im </w:t>
      </w:r>
      <w:proofErr w:type="spellStart"/>
      <w:r w:rsidRPr="00F13A00">
        <w:rPr>
          <w:rFonts w:eastAsia="Arial" w:cstheme="minorHAnsi"/>
          <w:color w:val="000000"/>
        </w:rPr>
        <w:t>Hochkantformat</w:t>
      </w:r>
      <w:proofErr w:type="spellEnd"/>
      <w:r w:rsidRPr="00F13A00">
        <w:rPr>
          <w:rFonts w:eastAsia="Arial" w:cstheme="minorHAnsi"/>
          <w:color w:val="000000"/>
        </w:rPr>
        <w:t xml:space="preserve"> haben, können Sie es anpassen, damit es besser lesbar wird.</w:t>
      </w:r>
    </w:p>
    <w:p w14:paraId="2A4531EC" w14:textId="77777777" w:rsidR="00FD0719" w:rsidRPr="00F13A00" w:rsidRDefault="00FD0719" w:rsidP="00FD0719">
      <w:pPr>
        <w:spacing w:before="244" w:line="257" w:lineRule="exact"/>
        <w:textAlignment w:val="baseline"/>
        <w:rPr>
          <w:rFonts w:eastAsia="Arial" w:cstheme="minorHAnsi"/>
          <w:b/>
          <w:color w:val="000000"/>
          <w:u w:val="single"/>
        </w:rPr>
      </w:pPr>
      <w:r w:rsidRPr="00F13A00">
        <w:rPr>
          <w:rFonts w:eastAsia="Arial" w:cstheme="minorHAnsi"/>
          <w:b/>
          <w:color w:val="000000"/>
          <w:u w:val="single"/>
        </w:rPr>
        <w:t xml:space="preserve">Hinweis </w:t>
      </w:r>
    </w:p>
    <w:p w14:paraId="3B98ECBF" w14:textId="77777777" w:rsidR="00FD0719" w:rsidRDefault="00FD0719" w:rsidP="00FD0719">
      <w:pPr>
        <w:spacing w:before="2" w:line="280" w:lineRule="exact"/>
        <w:textAlignment w:val="baseline"/>
        <w:rPr>
          <w:rFonts w:eastAsia="Arial" w:cstheme="minorHAnsi"/>
          <w:color w:val="000000"/>
          <w:spacing w:val="-1"/>
        </w:rPr>
      </w:pPr>
      <w:r w:rsidRPr="00F13A00">
        <w:rPr>
          <w:rFonts w:eastAsia="Arial" w:cstheme="minorHAnsi"/>
          <w:color w:val="000000"/>
          <w:spacing w:val="-1"/>
        </w:rPr>
        <w:t>Vorsicht bei Folien im 4:3 Format. Diese können durch das Anpassen abgeschnitten werden.</w:t>
      </w:r>
    </w:p>
    <w:p w14:paraId="74BF3632" w14:textId="77777777" w:rsidR="00FD0719" w:rsidRDefault="00FD0719" w:rsidP="00FD0719">
      <w:pPr>
        <w:spacing w:before="2" w:line="280" w:lineRule="exact"/>
        <w:textAlignment w:val="baseline"/>
        <w:rPr>
          <w:rFonts w:eastAsia="Arial" w:cstheme="minorHAnsi"/>
          <w:color w:val="000000"/>
          <w:spacing w:val="-1"/>
        </w:rPr>
      </w:pPr>
    </w:p>
    <w:p w14:paraId="668F220F" w14:textId="77777777" w:rsidR="00FD0719" w:rsidRPr="00F13A00" w:rsidRDefault="00FD0719" w:rsidP="00FD0719">
      <w:pPr>
        <w:spacing w:before="2" w:line="280" w:lineRule="exact"/>
        <w:textAlignment w:val="baseline"/>
        <w:rPr>
          <w:rFonts w:eastAsia="Arial" w:cstheme="minorHAnsi"/>
          <w:color w:val="000000"/>
          <w:spacing w:val="-1"/>
        </w:rPr>
      </w:pPr>
    </w:p>
    <w:p w14:paraId="48776EC0" w14:textId="77777777" w:rsidR="00466F05" w:rsidRDefault="00466F05">
      <w:pPr>
        <w:rPr>
          <w:rFonts w:asciiTheme="majorHAnsi" w:eastAsia="Arial" w:hAnsiTheme="majorHAnsi" w:cstheme="majorBidi"/>
          <w:color w:val="2F5496" w:themeColor="accent1" w:themeShade="BF"/>
          <w:sz w:val="26"/>
          <w:szCs w:val="26"/>
        </w:rPr>
      </w:pPr>
      <w:bookmarkStart w:id="15" w:name="_Toc45278366"/>
      <w:r>
        <w:rPr>
          <w:rFonts w:eastAsia="Arial"/>
        </w:rPr>
        <w:br w:type="page"/>
      </w:r>
    </w:p>
    <w:p w14:paraId="1C1A8A12" w14:textId="62A0A8C5" w:rsidR="00FD0719" w:rsidRPr="001E563C" w:rsidRDefault="00FD0719" w:rsidP="00FD0719">
      <w:pPr>
        <w:pStyle w:val="berschrift2"/>
        <w:rPr>
          <w:rFonts w:eastAsia="Arial"/>
        </w:rPr>
      </w:pPr>
      <w:bookmarkStart w:id="16" w:name="_Toc47429352"/>
      <w:r w:rsidRPr="001E563C">
        <w:rPr>
          <w:rFonts w:eastAsia="Arial"/>
        </w:rPr>
        <w:lastRenderedPageBreak/>
        <w:t>Präsentationstools</w:t>
      </w:r>
      <w:bookmarkEnd w:id="15"/>
      <w:bookmarkEnd w:id="16"/>
    </w:p>
    <w:p w14:paraId="412F883D" w14:textId="77777777" w:rsidR="00FD0719" w:rsidRPr="00F13A00" w:rsidRDefault="00FD0719" w:rsidP="00FD0719">
      <w:pPr>
        <w:spacing w:before="280" w:after="224" w:line="280" w:lineRule="exact"/>
        <w:textAlignment w:val="baseline"/>
        <w:rPr>
          <w:rFonts w:eastAsia="Arial" w:cstheme="minorHAnsi"/>
          <w:color w:val="000000"/>
        </w:rPr>
      </w:pPr>
      <w:r w:rsidRPr="00F13A00">
        <w:rPr>
          <w:rFonts w:eastAsia="Arial" w:cstheme="minorHAnsi"/>
          <w:color w:val="000000"/>
        </w:rPr>
        <w:t>Auf der rechten Seite des Bildschirms sind einige Tools verfügbar:</w:t>
      </w:r>
    </w:p>
    <w:p w14:paraId="578A72BC" w14:textId="77777777" w:rsidR="00FD0719" w:rsidRPr="00F13A00" w:rsidRDefault="00FD0719" w:rsidP="00FD0719">
      <w:pPr>
        <w:ind w:left="35" w:right="3919"/>
        <w:textAlignment w:val="baseline"/>
        <w:rPr>
          <w:rFonts w:cstheme="minorHAnsi"/>
        </w:rPr>
      </w:pPr>
      <w:r w:rsidRPr="00F13A00">
        <w:rPr>
          <w:rFonts w:cstheme="minorHAnsi"/>
          <w:noProof/>
        </w:rPr>
        <w:drawing>
          <wp:inline distT="0" distB="0" distL="0" distR="0" wp14:anchorId="23D7525B" wp14:editId="167F3CB6">
            <wp:extent cx="3255010" cy="46926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1"/>
                    <a:stretch>
                      <a:fillRect/>
                    </a:stretch>
                  </pic:blipFill>
                  <pic:spPr>
                    <a:xfrm>
                      <a:off x="0" y="0"/>
                      <a:ext cx="3255010" cy="469265"/>
                    </a:xfrm>
                    <a:prstGeom prst="rect">
                      <a:avLst/>
                    </a:prstGeom>
                  </pic:spPr>
                </pic:pic>
              </a:graphicData>
            </a:graphic>
          </wp:inline>
        </w:drawing>
      </w:r>
    </w:p>
    <w:p w14:paraId="138EF44A" w14:textId="449560BE" w:rsidR="00FD0719" w:rsidRDefault="00FD0719" w:rsidP="00FD0719">
      <w:pPr>
        <w:spacing w:line="274" w:lineRule="exact"/>
        <w:ind w:right="1296"/>
        <w:textAlignment w:val="baseline"/>
        <w:rPr>
          <w:rFonts w:eastAsia="Arial" w:cstheme="minorHAnsi"/>
          <w:color w:val="000000"/>
        </w:rPr>
      </w:pPr>
      <w:r w:rsidRPr="00F13A00">
        <w:rPr>
          <w:rFonts w:eastAsia="Arial" w:cstheme="minorHAnsi"/>
          <w:color w:val="000000"/>
        </w:rPr>
        <w:t>Als Standard ist die</w:t>
      </w:r>
      <w:r w:rsidRPr="00F13A00">
        <w:rPr>
          <w:rFonts w:eastAsia="Arial" w:cstheme="minorHAnsi"/>
          <w:b/>
          <w:color w:val="00A9E0"/>
        </w:rPr>
        <w:t xml:space="preserve"> Hand</w:t>
      </w:r>
      <w:r w:rsidRPr="00F13A00">
        <w:rPr>
          <w:rFonts w:eastAsia="Arial" w:cstheme="minorHAnsi"/>
          <w:color w:val="000000"/>
        </w:rPr>
        <w:t xml:space="preserve"> ausgewählt. Sie funktioniert wie ein Präsenter und die Teilnehmenden sehen einen roten Punkt, wenn Sie die Maus bewegen.</w:t>
      </w:r>
    </w:p>
    <w:p w14:paraId="6E3E7C25" w14:textId="77777777" w:rsidR="00FD0719" w:rsidRPr="00F13A00" w:rsidRDefault="00FD0719" w:rsidP="00FD0719">
      <w:pPr>
        <w:spacing w:line="274" w:lineRule="exact"/>
        <w:ind w:right="1296"/>
        <w:textAlignment w:val="baseline"/>
        <w:rPr>
          <w:rFonts w:eastAsia="Arial" w:cstheme="minorHAnsi"/>
          <w:color w:val="000000"/>
        </w:rPr>
      </w:pPr>
    </w:p>
    <w:p w14:paraId="6E2D794C" w14:textId="46F356DC" w:rsidR="00FD0719" w:rsidRPr="00B75048" w:rsidRDefault="00E35AA7" w:rsidP="00FD0719">
      <w:pPr>
        <w:pStyle w:val="berschrift2"/>
        <w:rPr>
          <w:rFonts w:eastAsia="Arial"/>
          <w:sz w:val="25"/>
        </w:rPr>
      </w:pPr>
      <w:bookmarkStart w:id="17" w:name="_Toc45278367"/>
      <w:bookmarkStart w:id="18" w:name="_Toc47429353"/>
      <w:r>
        <w:rPr>
          <w:rFonts w:eastAsia="Arial"/>
        </w:rPr>
        <w:t>Teilnehmende</w:t>
      </w:r>
      <w:r w:rsidR="00FD0719" w:rsidRPr="00B75048">
        <w:rPr>
          <w:rFonts w:eastAsia="Arial"/>
        </w:rPr>
        <w:t xml:space="preserve"> zum Präsentator machen</w:t>
      </w:r>
      <w:bookmarkEnd w:id="17"/>
      <w:bookmarkEnd w:id="18"/>
      <w:r w:rsidR="00FD0719" w:rsidRPr="00B75048">
        <w:rPr>
          <w:rFonts w:eastAsia="Arial"/>
        </w:rPr>
        <w:t xml:space="preserve"> </w:t>
      </w:r>
    </w:p>
    <w:p w14:paraId="61933B23" w14:textId="02AF95A4" w:rsidR="00FD0719" w:rsidRPr="00F13A00" w:rsidRDefault="00FD0719" w:rsidP="00FD0719">
      <w:pPr>
        <w:spacing w:before="284" w:after="242" w:line="281" w:lineRule="exact"/>
        <w:ind w:right="216"/>
        <w:textAlignment w:val="baseline"/>
        <w:rPr>
          <w:rFonts w:eastAsia="Arial" w:cstheme="minorHAnsi"/>
          <w:color w:val="000000"/>
        </w:rPr>
      </w:pPr>
      <w:r w:rsidRPr="00F13A00">
        <w:rPr>
          <w:rFonts w:eastAsia="Arial" w:cstheme="minorHAnsi"/>
          <w:color w:val="000000"/>
        </w:rPr>
        <w:t>Präsentationen können vo</w:t>
      </w:r>
      <w:r w:rsidR="00E35AA7">
        <w:rPr>
          <w:rFonts w:eastAsia="Arial" w:cstheme="minorHAnsi"/>
          <w:color w:val="000000"/>
        </w:rPr>
        <w:t>n einer</w:t>
      </w:r>
      <w:r w:rsidRPr="00F13A00">
        <w:rPr>
          <w:rFonts w:eastAsia="Arial" w:cstheme="minorHAnsi"/>
          <w:color w:val="000000"/>
        </w:rPr>
        <w:t xml:space="preserve"> Moderator</w:t>
      </w:r>
      <w:r w:rsidR="00E35AA7">
        <w:rPr>
          <w:rFonts w:eastAsia="Arial" w:cstheme="minorHAnsi"/>
          <w:color w:val="000000"/>
        </w:rPr>
        <w:t>in, einem Moderator</w:t>
      </w:r>
      <w:r w:rsidRPr="00F13A00">
        <w:rPr>
          <w:rFonts w:eastAsia="Arial" w:cstheme="minorHAnsi"/>
          <w:color w:val="000000"/>
        </w:rPr>
        <w:t xml:space="preserve"> oder von Teilnehmenden durchgeführt werden. Als </w:t>
      </w:r>
      <w:proofErr w:type="spellStart"/>
      <w:r w:rsidRPr="00F13A00">
        <w:rPr>
          <w:rFonts w:eastAsia="Arial" w:cstheme="minorHAnsi"/>
          <w:color w:val="000000"/>
        </w:rPr>
        <w:t>Moderator</w:t>
      </w:r>
      <w:r w:rsidR="00E35AA7">
        <w:rPr>
          <w:rFonts w:eastAsia="Arial" w:cstheme="minorHAnsi"/>
          <w:color w:val="000000"/>
        </w:rPr>
        <w:t>In</w:t>
      </w:r>
      <w:proofErr w:type="spellEnd"/>
      <w:r w:rsidRPr="00F13A00">
        <w:rPr>
          <w:rFonts w:eastAsia="Arial" w:cstheme="minorHAnsi"/>
          <w:color w:val="000000"/>
        </w:rPr>
        <w:t xml:space="preserve"> können Sie eine</w:t>
      </w:r>
      <w:r w:rsidR="00E35AA7">
        <w:rPr>
          <w:rFonts w:eastAsia="Arial" w:cstheme="minorHAnsi"/>
          <w:color w:val="000000"/>
        </w:rPr>
        <w:t>(</w:t>
      </w:r>
      <w:r w:rsidRPr="00F13A00">
        <w:rPr>
          <w:rFonts w:eastAsia="Arial" w:cstheme="minorHAnsi"/>
          <w:color w:val="000000"/>
        </w:rPr>
        <w:t>n</w:t>
      </w:r>
      <w:r w:rsidR="00E35AA7">
        <w:rPr>
          <w:rFonts w:eastAsia="Arial" w:cstheme="minorHAnsi"/>
          <w:color w:val="000000"/>
        </w:rPr>
        <w:t>)</w:t>
      </w:r>
      <w:r w:rsidRPr="00F13A00">
        <w:rPr>
          <w:rFonts w:eastAsia="Arial" w:cstheme="minorHAnsi"/>
          <w:color w:val="000000"/>
        </w:rPr>
        <w:t xml:space="preserve"> </w:t>
      </w:r>
      <w:r w:rsidR="00E35AA7">
        <w:rPr>
          <w:rFonts w:eastAsia="Arial" w:cstheme="minorHAnsi"/>
          <w:color w:val="000000"/>
        </w:rPr>
        <w:t xml:space="preserve">der </w:t>
      </w:r>
      <w:r w:rsidRPr="00F13A00">
        <w:rPr>
          <w:rFonts w:eastAsia="Arial" w:cstheme="minorHAnsi"/>
          <w:color w:val="000000"/>
        </w:rPr>
        <w:t>Teilnehme</w:t>
      </w:r>
      <w:r w:rsidR="00E35AA7">
        <w:rPr>
          <w:rFonts w:eastAsia="Arial" w:cstheme="minorHAnsi"/>
          <w:color w:val="000000"/>
        </w:rPr>
        <w:t>nden</w:t>
      </w:r>
      <w:r w:rsidRPr="00F13A00">
        <w:rPr>
          <w:rFonts w:eastAsia="Arial" w:cstheme="minorHAnsi"/>
          <w:color w:val="000000"/>
        </w:rPr>
        <w:t xml:space="preserve"> zu</w:t>
      </w:r>
      <w:r w:rsidR="00E35AA7">
        <w:rPr>
          <w:rFonts w:eastAsia="Arial" w:cstheme="minorHAnsi"/>
          <w:color w:val="000000"/>
        </w:rPr>
        <w:t>r/zu</w:t>
      </w:r>
      <w:r w:rsidRPr="00F13A00">
        <w:rPr>
          <w:rFonts w:eastAsia="Arial" w:cstheme="minorHAnsi"/>
          <w:color w:val="000000"/>
        </w:rPr>
        <w:t xml:space="preserve">m </w:t>
      </w:r>
      <w:proofErr w:type="spellStart"/>
      <w:r w:rsidRPr="00F13A00">
        <w:rPr>
          <w:rFonts w:eastAsia="Arial" w:cstheme="minorHAnsi"/>
          <w:color w:val="000000"/>
        </w:rPr>
        <w:t>Präsentator</w:t>
      </w:r>
      <w:r w:rsidR="00E35AA7">
        <w:rPr>
          <w:rFonts w:eastAsia="Arial" w:cstheme="minorHAnsi"/>
          <w:color w:val="000000"/>
        </w:rPr>
        <w:t>In</w:t>
      </w:r>
      <w:proofErr w:type="spellEnd"/>
      <w:r w:rsidRPr="00F13A00">
        <w:rPr>
          <w:rFonts w:eastAsia="Arial" w:cstheme="minorHAnsi"/>
          <w:color w:val="000000"/>
        </w:rPr>
        <w:t xml:space="preserve"> machen, indem Sie auf den Namen in der</w:t>
      </w:r>
      <w:r w:rsidR="00E35AA7">
        <w:rPr>
          <w:rFonts w:eastAsia="Arial" w:cstheme="minorHAnsi"/>
          <w:color w:val="000000"/>
        </w:rPr>
        <w:t xml:space="preserve"> Liste der</w:t>
      </w:r>
      <w:r w:rsidRPr="00F13A00">
        <w:rPr>
          <w:rFonts w:eastAsia="Arial" w:cstheme="minorHAnsi"/>
          <w:color w:val="000000"/>
        </w:rPr>
        <w:t xml:space="preserve"> Teilnehme</w:t>
      </w:r>
      <w:r w:rsidR="00E35AA7">
        <w:rPr>
          <w:rFonts w:eastAsia="Arial" w:cstheme="minorHAnsi"/>
          <w:color w:val="000000"/>
        </w:rPr>
        <w:t>nden</w:t>
      </w:r>
      <w:r w:rsidRPr="00F13A00">
        <w:rPr>
          <w:rFonts w:eastAsia="Arial" w:cstheme="minorHAnsi"/>
          <w:color w:val="000000"/>
        </w:rPr>
        <w:t xml:space="preserve"> klicken und</w:t>
      </w:r>
      <w:r w:rsidRPr="00F13A00">
        <w:rPr>
          <w:rFonts w:eastAsia="Arial" w:cstheme="minorHAnsi"/>
          <w:b/>
          <w:color w:val="00A9E0"/>
        </w:rPr>
        <w:t xml:space="preserve"> Zum Präsentator machen</w:t>
      </w:r>
      <w:r w:rsidRPr="00F13A00">
        <w:rPr>
          <w:rFonts w:eastAsia="Arial" w:cstheme="minorHAnsi"/>
          <w:color w:val="000000"/>
        </w:rPr>
        <w:t xml:space="preserve"> auswählen:</w:t>
      </w:r>
    </w:p>
    <w:p w14:paraId="6850A885" w14:textId="77777777" w:rsidR="00FD0719" w:rsidRPr="00F13A00" w:rsidRDefault="00FD0719" w:rsidP="00FD0719">
      <w:pPr>
        <w:spacing w:after="267"/>
        <w:ind w:left="37" w:right="3297"/>
        <w:textAlignment w:val="baseline"/>
        <w:rPr>
          <w:rFonts w:cstheme="minorHAnsi"/>
        </w:rPr>
      </w:pPr>
      <w:r w:rsidRPr="00F13A00">
        <w:rPr>
          <w:rFonts w:cstheme="minorHAnsi"/>
          <w:noProof/>
        </w:rPr>
        <w:drawing>
          <wp:inline distT="0" distB="0" distL="0" distR="0" wp14:anchorId="2D14B284" wp14:editId="0E11504B">
            <wp:extent cx="3648710" cy="143256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2"/>
                    <a:stretch>
                      <a:fillRect/>
                    </a:stretch>
                  </pic:blipFill>
                  <pic:spPr>
                    <a:xfrm>
                      <a:off x="0" y="0"/>
                      <a:ext cx="3648710" cy="1432560"/>
                    </a:xfrm>
                    <a:prstGeom prst="rect">
                      <a:avLst/>
                    </a:prstGeom>
                  </pic:spPr>
                </pic:pic>
              </a:graphicData>
            </a:graphic>
          </wp:inline>
        </w:drawing>
      </w:r>
    </w:p>
    <w:p w14:paraId="795DEB5A" w14:textId="74137C05" w:rsidR="00FD0719" w:rsidRPr="00F13A00" w:rsidRDefault="00FD0719" w:rsidP="00FD0719">
      <w:pPr>
        <w:spacing w:after="245" w:line="278" w:lineRule="exact"/>
        <w:ind w:right="288"/>
        <w:jc w:val="both"/>
        <w:textAlignment w:val="baseline"/>
        <w:rPr>
          <w:rFonts w:eastAsia="Arial" w:cstheme="minorHAnsi"/>
          <w:color w:val="000000"/>
        </w:rPr>
      </w:pPr>
      <w:r w:rsidRPr="00F13A00">
        <w:rPr>
          <w:rFonts w:eastAsia="Arial" w:cstheme="minorHAnsi"/>
          <w:color w:val="000000"/>
        </w:rPr>
        <w:t>Präsentator</w:t>
      </w:r>
      <w:r w:rsidR="00E35AA7">
        <w:rPr>
          <w:rFonts w:eastAsia="Arial" w:cstheme="minorHAnsi"/>
          <w:color w:val="000000"/>
        </w:rPr>
        <w:t>Innen</w:t>
      </w:r>
      <w:r w:rsidRPr="00F13A00">
        <w:rPr>
          <w:rFonts w:eastAsia="Arial" w:cstheme="minorHAnsi"/>
          <w:color w:val="000000"/>
        </w:rPr>
        <w:t xml:space="preserve"> w</w:t>
      </w:r>
      <w:r w:rsidR="00E35AA7">
        <w:rPr>
          <w:rFonts w:eastAsia="Arial" w:cstheme="minorHAnsi"/>
          <w:color w:val="000000"/>
        </w:rPr>
        <w:t>e</w:t>
      </w:r>
      <w:r w:rsidRPr="00F13A00">
        <w:rPr>
          <w:rFonts w:eastAsia="Arial" w:cstheme="minorHAnsi"/>
          <w:color w:val="000000"/>
        </w:rPr>
        <w:t>rd</w:t>
      </w:r>
      <w:r w:rsidR="00E35AA7">
        <w:rPr>
          <w:rFonts w:eastAsia="Arial" w:cstheme="minorHAnsi"/>
          <w:color w:val="000000"/>
        </w:rPr>
        <w:t>en</w:t>
      </w:r>
      <w:r w:rsidRPr="00F13A00">
        <w:rPr>
          <w:rFonts w:eastAsia="Arial" w:cstheme="minorHAnsi"/>
          <w:color w:val="000000"/>
        </w:rPr>
        <w:t xml:space="preserve"> mit einem blauen Bildschirm-Symbol oben links auf </w:t>
      </w:r>
      <w:r w:rsidR="00E35AA7">
        <w:rPr>
          <w:rFonts w:eastAsia="Arial" w:cstheme="minorHAnsi"/>
          <w:color w:val="000000"/>
        </w:rPr>
        <w:t>dem</w:t>
      </w:r>
      <w:r w:rsidRPr="00F13A00">
        <w:rPr>
          <w:rFonts w:eastAsia="Arial" w:cstheme="minorHAnsi"/>
          <w:color w:val="000000"/>
        </w:rPr>
        <w:t xml:space="preserve"> </w:t>
      </w:r>
      <w:r w:rsidR="00E35AA7">
        <w:rPr>
          <w:rFonts w:eastAsia="Arial" w:cstheme="minorHAnsi"/>
          <w:color w:val="000000"/>
        </w:rPr>
        <w:t xml:space="preserve">Icon des/der </w:t>
      </w:r>
      <w:r w:rsidRPr="00F13A00">
        <w:rPr>
          <w:rFonts w:eastAsia="Arial" w:cstheme="minorHAnsi"/>
          <w:color w:val="000000"/>
        </w:rPr>
        <w:t>Teilnehme</w:t>
      </w:r>
      <w:r w:rsidR="00E35AA7">
        <w:rPr>
          <w:rFonts w:eastAsia="Arial" w:cstheme="minorHAnsi"/>
          <w:color w:val="000000"/>
        </w:rPr>
        <w:t>nden</w:t>
      </w:r>
      <w:r w:rsidRPr="00F13A00">
        <w:rPr>
          <w:rFonts w:eastAsia="Arial" w:cstheme="minorHAnsi"/>
          <w:color w:val="000000"/>
        </w:rPr>
        <w:t xml:space="preserve"> markiert. Unten rechts erkennt man, ob d</w:t>
      </w:r>
      <w:r w:rsidR="00E35AA7">
        <w:rPr>
          <w:rFonts w:eastAsia="Arial" w:cstheme="minorHAnsi"/>
          <w:color w:val="000000"/>
        </w:rPr>
        <w:t>ie/d</w:t>
      </w:r>
      <w:r w:rsidRPr="00F13A00">
        <w:rPr>
          <w:rFonts w:eastAsia="Arial" w:cstheme="minorHAnsi"/>
          <w:color w:val="000000"/>
        </w:rPr>
        <w:t>er Teilnehmende sprechend (Mikrofon-Icon) oder hörend (Kopfhörer) zugeschaltet ist.</w:t>
      </w:r>
    </w:p>
    <w:p w14:paraId="231AD143" w14:textId="77777777" w:rsidR="00FD0719" w:rsidRPr="00F13A00" w:rsidRDefault="00FD0719" w:rsidP="00FD0719">
      <w:pPr>
        <w:spacing w:after="261"/>
        <w:ind w:left="37" w:right="7641"/>
        <w:textAlignment w:val="baseline"/>
        <w:rPr>
          <w:rFonts w:cstheme="minorHAnsi"/>
        </w:rPr>
      </w:pPr>
      <w:r w:rsidRPr="00F13A00">
        <w:rPr>
          <w:rFonts w:cstheme="minorHAnsi"/>
          <w:noProof/>
        </w:rPr>
        <w:drawing>
          <wp:inline distT="0" distB="0" distL="0" distR="0" wp14:anchorId="4941F4A8" wp14:editId="0253BFB4">
            <wp:extent cx="890270" cy="89916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3"/>
                    <a:stretch>
                      <a:fillRect/>
                    </a:stretch>
                  </pic:blipFill>
                  <pic:spPr>
                    <a:xfrm>
                      <a:off x="0" y="0"/>
                      <a:ext cx="890270" cy="899160"/>
                    </a:xfrm>
                    <a:prstGeom prst="rect">
                      <a:avLst/>
                    </a:prstGeom>
                  </pic:spPr>
                </pic:pic>
              </a:graphicData>
            </a:graphic>
          </wp:inline>
        </w:drawing>
      </w:r>
    </w:p>
    <w:p w14:paraId="56DAAAAA" w14:textId="51E816E3" w:rsidR="00FD0719" w:rsidRDefault="00FD0719" w:rsidP="00FD0719">
      <w:pPr>
        <w:spacing w:line="284" w:lineRule="exact"/>
        <w:ind w:right="216"/>
        <w:textAlignment w:val="baseline"/>
        <w:rPr>
          <w:rFonts w:eastAsia="Arial" w:cstheme="minorHAnsi"/>
          <w:color w:val="000000"/>
        </w:rPr>
      </w:pPr>
      <w:r w:rsidRPr="00F13A00">
        <w:rPr>
          <w:rFonts w:eastAsia="Arial" w:cstheme="minorHAnsi"/>
          <w:color w:val="000000"/>
        </w:rPr>
        <w:t>Nachdem d</w:t>
      </w:r>
      <w:r w:rsidR="00EA047E">
        <w:rPr>
          <w:rFonts w:eastAsia="Arial" w:cstheme="minorHAnsi"/>
          <w:color w:val="000000"/>
        </w:rPr>
        <w:t>ie Präsentation</w:t>
      </w:r>
      <w:r w:rsidRPr="00F13A00">
        <w:rPr>
          <w:rFonts w:eastAsia="Arial" w:cstheme="minorHAnsi"/>
          <w:color w:val="000000"/>
        </w:rPr>
        <w:t xml:space="preserve"> beendet ist, können Sie die Rechte wieder zurücknehmen, indem Sie auf</w:t>
      </w:r>
      <w:r w:rsidRPr="00F13A00">
        <w:rPr>
          <w:rFonts w:eastAsia="Arial" w:cstheme="minorHAnsi"/>
          <w:b/>
          <w:color w:val="00A9E0"/>
        </w:rPr>
        <w:t xml:space="preserve"> Zum Zuschauer zurückstufen</w:t>
      </w:r>
      <w:r w:rsidRPr="00F13A00">
        <w:rPr>
          <w:rFonts w:eastAsia="Arial" w:cstheme="minorHAnsi"/>
          <w:color w:val="000000"/>
        </w:rPr>
        <w:t xml:space="preserve"> klicken.</w:t>
      </w:r>
    </w:p>
    <w:p w14:paraId="1DD225DC" w14:textId="620F840A" w:rsidR="00FD0719" w:rsidRDefault="00FD0719" w:rsidP="00FD0719">
      <w:pPr>
        <w:spacing w:line="284" w:lineRule="exact"/>
        <w:ind w:right="216"/>
        <w:textAlignment w:val="baseline"/>
        <w:rPr>
          <w:rFonts w:eastAsia="Arial" w:cstheme="minorHAnsi"/>
          <w:color w:val="000000"/>
        </w:rPr>
      </w:pPr>
    </w:p>
    <w:p w14:paraId="03699BE1" w14:textId="77777777" w:rsidR="002011CE" w:rsidRDefault="002011CE">
      <w:pPr>
        <w:rPr>
          <w:rFonts w:asciiTheme="majorHAnsi" w:eastAsiaTheme="majorEastAsia" w:hAnsiTheme="majorHAnsi" w:cstheme="majorBidi"/>
          <w:color w:val="2F5496" w:themeColor="accent1" w:themeShade="BF"/>
          <w:sz w:val="26"/>
          <w:szCs w:val="26"/>
        </w:rPr>
      </w:pPr>
      <w:bookmarkStart w:id="19" w:name="_Toc47420821"/>
      <w:r>
        <w:br w:type="page"/>
      </w:r>
    </w:p>
    <w:p w14:paraId="03FFEBE1" w14:textId="084969B9" w:rsidR="002011CE" w:rsidRDefault="002011CE" w:rsidP="002011CE">
      <w:pPr>
        <w:pStyle w:val="berschrift2"/>
      </w:pPr>
      <w:bookmarkStart w:id="20" w:name="_Toc47429354"/>
      <w:r>
        <w:lastRenderedPageBreak/>
        <w:t>Präsentation verbergen und wiederherstellen</w:t>
      </w:r>
      <w:bookmarkEnd w:id="19"/>
      <w:bookmarkEnd w:id="20"/>
    </w:p>
    <w:p w14:paraId="0C08D921" w14:textId="77777777" w:rsidR="002011CE" w:rsidRDefault="002011CE" w:rsidP="002011CE"/>
    <w:p w14:paraId="4A7E77EB" w14:textId="77777777" w:rsidR="002011CE" w:rsidRDefault="002011CE" w:rsidP="002011CE">
      <w:r>
        <w:t xml:space="preserve">Wenn eine Präsentation in </w:t>
      </w:r>
      <w:proofErr w:type="spellStart"/>
      <w:r>
        <w:t>BigBlueButton</w:t>
      </w:r>
      <w:proofErr w:type="spellEnd"/>
      <w:r>
        <w:t xml:space="preserve"> angezeigt wird, können Sie diese jederzeit durch einen Klick auf die blaue Schaltfläche mit dem weißen Minus-Zeichen verbergen.</w:t>
      </w:r>
    </w:p>
    <w:p w14:paraId="70CB3D4C" w14:textId="77777777" w:rsidR="002011CE" w:rsidRDefault="002011CE" w:rsidP="002011CE">
      <w:r w:rsidRPr="002B3AA7">
        <w:rPr>
          <w:noProof/>
        </w:rPr>
        <w:drawing>
          <wp:inline distT="0" distB="0" distL="0" distR="0" wp14:anchorId="540B78D1" wp14:editId="5726D226">
            <wp:extent cx="3878243" cy="2305982"/>
            <wp:effectExtent l="0" t="0" r="825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8243" cy="2305982"/>
                    </a:xfrm>
                    <a:prstGeom prst="rect">
                      <a:avLst/>
                    </a:prstGeom>
                  </pic:spPr>
                </pic:pic>
              </a:graphicData>
            </a:graphic>
          </wp:inline>
        </w:drawing>
      </w:r>
    </w:p>
    <w:p w14:paraId="3FFB7F06" w14:textId="058DA6A9" w:rsidR="002011CE" w:rsidRDefault="002011CE" w:rsidP="002011CE"/>
    <w:p w14:paraId="4A2CAC60" w14:textId="1031170D" w:rsidR="002011CE" w:rsidRDefault="002011CE" w:rsidP="002011CE">
      <w:r>
        <w:t xml:space="preserve">Auch Teilnehmende können jederzeit die Präsentation verbergen. Manchmal kommt es vor, dass Teilnehmende versehentlich die Präsentation verborgen haben und dann mangels angezeigter Präsentation z.B. einem Vortrag nicht mehr folgen kann. </w:t>
      </w:r>
    </w:p>
    <w:p w14:paraId="2E44F11B" w14:textId="3A863743" w:rsidR="002011CE" w:rsidRDefault="002011CE" w:rsidP="002011CE">
      <w:r>
        <w:t>Bei verborgener Präsentation ist unten rechts die Schaltfläche ‚Präsentation wiederherstellen‘ zu sehen. Weisen Sie die Teilnehmenden rechtzeitig darauf hin.</w:t>
      </w:r>
    </w:p>
    <w:p w14:paraId="25E2702D" w14:textId="77777777" w:rsidR="002011CE" w:rsidRDefault="002011CE" w:rsidP="002011CE">
      <w:r w:rsidRPr="002B3AA7">
        <w:rPr>
          <w:noProof/>
        </w:rPr>
        <w:drawing>
          <wp:anchor distT="0" distB="0" distL="114300" distR="114300" simplePos="0" relativeHeight="251696128" behindDoc="0" locked="0" layoutInCell="1" allowOverlap="1" wp14:anchorId="0758EF0C" wp14:editId="79D760C5">
            <wp:simplePos x="0" y="0"/>
            <wp:positionH relativeFrom="column">
              <wp:posOffset>-4445</wp:posOffset>
            </wp:positionH>
            <wp:positionV relativeFrom="paragraph">
              <wp:posOffset>-635</wp:posOffset>
            </wp:positionV>
            <wp:extent cx="4373743" cy="867125"/>
            <wp:effectExtent l="0" t="0" r="8255" b="952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73743" cy="867125"/>
                    </a:xfrm>
                    <a:prstGeom prst="rect">
                      <a:avLst/>
                    </a:prstGeom>
                  </pic:spPr>
                </pic:pic>
              </a:graphicData>
            </a:graphic>
          </wp:anchor>
        </w:drawing>
      </w:r>
      <w:r>
        <w:t xml:space="preserve">Rechts sehen Sie </w:t>
      </w:r>
      <w:r>
        <w:br/>
        <w:t xml:space="preserve">die wichtigste Schaltfläche in </w:t>
      </w:r>
      <w:proofErr w:type="spellStart"/>
      <w:r>
        <w:t>BigBlueButton</w:t>
      </w:r>
      <w:proofErr w:type="spellEnd"/>
      <w:r>
        <w:t>.</w:t>
      </w:r>
    </w:p>
    <w:p w14:paraId="7AF6403E" w14:textId="77777777" w:rsidR="002011CE" w:rsidRDefault="002011CE" w:rsidP="002011CE"/>
    <w:p w14:paraId="22032431" w14:textId="77777777" w:rsidR="00FD0719" w:rsidRPr="00F13A00" w:rsidRDefault="00FD0719" w:rsidP="00FD0719">
      <w:pPr>
        <w:spacing w:line="284" w:lineRule="exact"/>
        <w:ind w:right="216"/>
        <w:textAlignment w:val="baseline"/>
        <w:rPr>
          <w:rFonts w:eastAsia="Arial" w:cstheme="minorHAnsi"/>
          <w:color w:val="000000"/>
        </w:rPr>
      </w:pPr>
    </w:p>
    <w:p w14:paraId="39CBF1C8" w14:textId="77777777" w:rsidR="00C74CEB" w:rsidRPr="001E563C" w:rsidRDefault="00BE6F67" w:rsidP="00C74CEB">
      <w:pPr>
        <w:pStyle w:val="berschrift1"/>
        <w:rPr>
          <w:rFonts w:eastAsia="Arial"/>
        </w:rPr>
      </w:pPr>
      <w:bookmarkStart w:id="21" w:name="_Toc45278368"/>
      <w:r>
        <w:rPr>
          <w:rFonts w:eastAsia="Arial"/>
        </w:rPr>
        <w:br w:type="page"/>
      </w:r>
      <w:bookmarkStart w:id="22" w:name="_Toc47429355"/>
      <w:r w:rsidR="00C74CEB" w:rsidRPr="001E563C">
        <w:rPr>
          <w:rFonts w:eastAsia="Arial"/>
        </w:rPr>
        <w:lastRenderedPageBreak/>
        <w:t>Whiteboard</w:t>
      </w:r>
      <w:bookmarkEnd w:id="22"/>
      <w:r w:rsidR="00C74CEB" w:rsidRPr="001E563C">
        <w:rPr>
          <w:rFonts w:eastAsia="Arial"/>
        </w:rPr>
        <w:t xml:space="preserve"> </w:t>
      </w:r>
    </w:p>
    <w:p w14:paraId="60074F4F" w14:textId="77777777" w:rsidR="00C74CEB" w:rsidRPr="00F13A00" w:rsidRDefault="00C74CEB" w:rsidP="00C74CEB">
      <w:pPr>
        <w:spacing w:before="275" w:after="273" w:line="254" w:lineRule="exact"/>
        <w:ind w:right="288"/>
        <w:textAlignment w:val="baseline"/>
        <w:rPr>
          <w:rFonts w:eastAsia="Arial" w:cstheme="minorHAnsi"/>
          <w:color w:val="000000"/>
        </w:rPr>
      </w:pPr>
      <w:r w:rsidRPr="00F13A00">
        <w:rPr>
          <w:rFonts w:eastAsia="Arial" w:cstheme="minorHAnsi"/>
          <w:color w:val="000000"/>
        </w:rPr>
        <w:t>Das Whiteboard bietet Raum für die gemeinsame kreative Gestaltung. Sie aktivieren es, indem Sie auf der Startseite über die</w:t>
      </w:r>
      <w:r w:rsidRPr="00F13A00">
        <w:rPr>
          <w:rFonts w:eastAsia="Arial" w:cstheme="minorHAnsi"/>
          <w:b/>
          <w:color w:val="00A9E0"/>
        </w:rPr>
        <w:t xml:space="preserve"> Pfeiltasten</w:t>
      </w:r>
      <w:r w:rsidRPr="00F13A00">
        <w:rPr>
          <w:rFonts w:eastAsia="Arial" w:cstheme="minorHAnsi"/>
          <w:color w:val="000000"/>
        </w:rPr>
        <w:t xml:space="preserve"> die</w:t>
      </w:r>
      <w:r w:rsidRPr="00F13A00">
        <w:rPr>
          <w:rFonts w:eastAsia="Arial" w:cstheme="minorHAnsi"/>
          <w:b/>
          <w:color w:val="00A9E0"/>
        </w:rPr>
        <w:t xml:space="preserve"> Folie 2</w:t>
      </w:r>
      <w:r w:rsidRPr="00F13A00">
        <w:rPr>
          <w:rFonts w:eastAsia="Arial" w:cstheme="minorHAnsi"/>
          <w:color w:val="000000"/>
        </w:rPr>
        <w:t xml:space="preserve"> auswählen. Das Whiteboard besteht aus leeren Seiten der angezeigten Default-Präsentation. Analog dazu kann jede hochgeladene Präsentation als Whiteboard dienen, wenn sie leere Seiten enthält. So kann man Whiteboard-Phasen und Präsentationsphasen abwechseln</w:t>
      </w:r>
    </w:p>
    <w:p w14:paraId="137A78BF" w14:textId="77777777" w:rsidR="00C74CEB" w:rsidRDefault="00C74CEB" w:rsidP="00C74CEB">
      <w:pPr>
        <w:spacing w:after="689"/>
        <w:ind w:left="24" w:right="15"/>
        <w:textAlignment w:val="baseline"/>
        <w:rPr>
          <w:rFonts w:eastAsia="Arial" w:cstheme="minorHAnsi"/>
          <w:color w:val="000000"/>
        </w:rPr>
      </w:pPr>
      <w:r w:rsidRPr="00F13A00">
        <w:rPr>
          <w:rFonts w:cstheme="minorHAnsi"/>
          <w:noProof/>
        </w:rPr>
        <w:drawing>
          <wp:anchor distT="0" distB="0" distL="114300" distR="114300" simplePos="0" relativeHeight="251700224" behindDoc="0" locked="0" layoutInCell="1" allowOverlap="1" wp14:anchorId="14EA3022" wp14:editId="7745524E">
            <wp:simplePos x="0" y="0"/>
            <wp:positionH relativeFrom="margin">
              <wp:posOffset>-635</wp:posOffset>
            </wp:positionH>
            <wp:positionV relativeFrom="paragraph">
              <wp:posOffset>3349625</wp:posOffset>
            </wp:positionV>
            <wp:extent cx="2627630" cy="1508760"/>
            <wp:effectExtent l="0" t="0" r="1270" b="0"/>
            <wp:wrapSquare wrapText="bothSides"/>
            <wp:docPr id="83" name="pic"/>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627630" cy="1508760"/>
                    </a:xfrm>
                    <a:prstGeom prst="rect">
                      <a:avLst/>
                    </a:prstGeom>
                  </pic:spPr>
                </pic:pic>
              </a:graphicData>
            </a:graphic>
          </wp:anchor>
        </w:drawing>
      </w:r>
      <w:r w:rsidRPr="00F13A00">
        <w:rPr>
          <w:rFonts w:cstheme="minorHAnsi"/>
          <w:noProof/>
        </w:rPr>
        <w:drawing>
          <wp:inline distT="0" distB="0" distL="0" distR="0" wp14:anchorId="39735EE4" wp14:editId="1A0C21AE">
            <wp:extent cx="5779135" cy="2907665"/>
            <wp:effectExtent l="0" t="0" r="0" b="0"/>
            <wp:docPr id="81" name="pic"/>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27"/>
                    <a:stretch>
                      <a:fillRect/>
                    </a:stretch>
                  </pic:blipFill>
                  <pic:spPr>
                    <a:xfrm>
                      <a:off x="0" y="0"/>
                      <a:ext cx="5779135" cy="2907665"/>
                    </a:xfrm>
                    <a:prstGeom prst="rect">
                      <a:avLst/>
                    </a:prstGeom>
                  </pic:spPr>
                </pic:pic>
              </a:graphicData>
            </a:graphic>
          </wp:inline>
        </w:drawing>
      </w:r>
    </w:p>
    <w:p w14:paraId="5C76F234" w14:textId="77777777" w:rsidR="00C74CEB" w:rsidRPr="00FD0719" w:rsidRDefault="00C74CEB" w:rsidP="00C74CEB">
      <w:pPr>
        <w:spacing w:after="689"/>
        <w:ind w:left="24" w:right="15"/>
        <w:textAlignment w:val="baseline"/>
        <w:rPr>
          <w:rFonts w:cstheme="minorHAnsi"/>
        </w:rPr>
      </w:pPr>
      <w:r w:rsidRPr="00F13A00">
        <w:rPr>
          <w:rFonts w:eastAsia="Arial" w:cstheme="minorHAnsi"/>
          <w:color w:val="000000"/>
        </w:rPr>
        <w:t>Über die verschiedenen Tools am rechten Seitenrand kann das Whiteboard nach Belieben beschriftet und/oder gestaltet werden. Über das blau markierte Icon kann der Mehrbenutzer</w:t>
      </w:r>
      <w:r w:rsidRPr="00F13A00">
        <w:rPr>
          <w:rFonts w:eastAsia="Arial" w:cstheme="minorHAnsi"/>
          <w:color w:val="000000"/>
        </w:rPr>
        <w:softHyphen/>
        <w:t>modus gestartet werden. Mit diesem haben alle Personen im Raum gleichzeitig Zugriff auf das Whiteboard.</w:t>
      </w:r>
    </w:p>
    <w:p w14:paraId="5A36A548" w14:textId="77777777" w:rsidR="00C74CEB" w:rsidRPr="00F13A00" w:rsidRDefault="00C74CEB" w:rsidP="00C74CEB">
      <w:pPr>
        <w:spacing w:after="17"/>
        <w:ind w:left="24" w:right="4978"/>
        <w:textAlignment w:val="baseline"/>
        <w:rPr>
          <w:rFonts w:cstheme="minorHAnsi"/>
        </w:rPr>
      </w:pPr>
    </w:p>
    <w:p w14:paraId="7D6FA6AD" w14:textId="77777777" w:rsidR="00C74CEB" w:rsidRPr="003643E5" w:rsidRDefault="00C74CEB" w:rsidP="00C74CEB">
      <w:pPr>
        <w:rPr>
          <w:b/>
          <w:bCs/>
          <w:u w:val="single"/>
        </w:rPr>
      </w:pPr>
      <w:r w:rsidRPr="003643E5">
        <w:rPr>
          <w:b/>
          <w:bCs/>
          <w:u w:val="single"/>
        </w:rPr>
        <w:t xml:space="preserve">Hinweis </w:t>
      </w:r>
    </w:p>
    <w:p w14:paraId="3F5A2DCA" w14:textId="77777777" w:rsidR="00C74CEB" w:rsidRPr="00F13A00" w:rsidRDefault="00C74CEB" w:rsidP="00C74CEB">
      <w:r w:rsidRPr="00F13A00">
        <w:t>Stiftunterstützte Systeme (z.B. iPads) unterstützen auch hier die Stift-Funktion.</w:t>
      </w:r>
    </w:p>
    <w:p w14:paraId="019B6A70" w14:textId="77777777" w:rsidR="00C74CEB" w:rsidRPr="00F13A00" w:rsidRDefault="00C74CEB" w:rsidP="00C74CEB">
      <w:pPr>
        <w:rPr>
          <w:spacing w:val="-1"/>
        </w:rPr>
      </w:pPr>
      <w:r w:rsidRPr="004F7EBE">
        <w:rPr>
          <w:b/>
          <w:bCs/>
          <w:spacing w:val="-1"/>
          <w:u w:val="single"/>
        </w:rPr>
        <w:t>Wichtig</w:t>
      </w:r>
    </w:p>
    <w:p w14:paraId="424F0C2D" w14:textId="77777777" w:rsidR="00C74CEB" w:rsidRPr="00F13A00" w:rsidRDefault="00C74CEB" w:rsidP="00C74CEB">
      <w:r w:rsidRPr="00F13A00">
        <w:t>Es gibt keine Funktion, das Whiteboard zu speichern. Sie können aber einen Screenshot davon erstellen und abspeichern:</w:t>
      </w:r>
    </w:p>
    <w:p w14:paraId="6D92EABF" w14:textId="77777777" w:rsidR="00C74CEB" w:rsidRPr="00F13A00" w:rsidRDefault="00C74CEB" w:rsidP="00C74CEB">
      <w:r w:rsidRPr="00F13A00">
        <w:t>– Windows: ALT+STRG+PRINT, dann z.B. in Word oder Photoshop einfügen</w:t>
      </w:r>
    </w:p>
    <w:p w14:paraId="384482DF" w14:textId="77777777" w:rsidR="00C74CEB" w:rsidRDefault="00C74CEB" w:rsidP="00C74CEB">
      <w:r w:rsidRPr="00F13A00">
        <w:t>– Mac: shft+cmd+3 (für alles) oder shft+cmd+4 (Auswahlrechteck), das Bild wird automatisch als Bildschirmfoto auf dem Schreibtisch gespeichert.</w:t>
      </w:r>
    </w:p>
    <w:p w14:paraId="57E8E2DD" w14:textId="375D64A0" w:rsidR="00C74CEB" w:rsidRDefault="00C74CEB">
      <w:pPr>
        <w:rPr>
          <w:rFonts w:eastAsia="Arial"/>
        </w:rPr>
      </w:pPr>
      <w:r>
        <w:rPr>
          <w:rFonts w:eastAsia="Arial"/>
        </w:rPr>
        <w:br w:type="page"/>
      </w:r>
    </w:p>
    <w:p w14:paraId="34AE0D6F" w14:textId="77777777" w:rsidR="00BE6F67" w:rsidRDefault="00BE6F67" w:rsidP="00BE6F67">
      <w:pPr>
        <w:pStyle w:val="berschrift1"/>
        <w:rPr>
          <w:rFonts w:eastAsia="Arial"/>
        </w:rPr>
      </w:pPr>
      <w:bookmarkStart w:id="23" w:name="_Toc47429356"/>
      <w:r>
        <w:rPr>
          <w:rFonts w:eastAsia="Arial"/>
        </w:rPr>
        <w:lastRenderedPageBreak/>
        <w:t>Umfragen</w:t>
      </w:r>
      <w:bookmarkEnd w:id="23"/>
    </w:p>
    <w:p w14:paraId="6241E2A6" w14:textId="77777777" w:rsidR="00BE6F67" w:rsidRDefault="00BE6F67">
      <w:pPr>
        <w:rPr>
          <w:rFonts w:eastAsia="Arial"/>
        </w:rPr>
      </w:pPr>
    </w:p>
    <w:p w14:paraId="203AC4AB" w14:textId="0997A3EC" w:rsidR="00BE6F67" w:rsidRDefault="00BE6F67">
      <w:pPr>
        <w:rPr>
          <w:rFonts w:eastAsia="Arial"/>
        </w:rPr>
      </w:pPr>
      <w:r>
        <w:rPr>
          <w:rFonts w:eastAsia="Arial"/>
        </w:rPr>
        <w:t>Über die blaue Schaltfläche mit dem weißen Plus-Zeichen können Sie eine Umfrage starten.</w:t>
      </w:r>
      <w:r w:rsidRPr="00BE6F67">
        <w:rPr>
          <w:rFonts w:eastAsia="Arial"/>
          <w:noProof/>
        </w:rPr>
        <w:drawing>
          <wp:inline distT="0" distB="0" distL="0" distR="0" wp14:anchorId="2279E63B" wp14:editId="2353B65F">
            <wp:extent cx="1629410" cy="1381125"/>
            <wp:effectExtent l="0" t="0" r="889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9410" cy="1381125"/>
                    </a:xfrm>
                    <a:prstGeom prst="rect">
                      <a:avLst/>
                    </a:prstGeom>
                  </pic:spPr>
                </pic:pic>
              </a:graphicData>
            </a:graphic>
          </wp:inline>
        </w:drawing>
      </w:r>
    </w:p>
    <w:p w14:paraId="4955995A" w14:textId="431ED8B2" w:rsidR="00BE6F67" w:rsidRDefault="00BE6F67">
      <w:pPr>
        <w:rPr>
          <w:rFonts w:eastAsia="Arial"/>
        </w:rPr>
      </w:pPr>
      <w:r>
        <w:rPr>
          <w:rFonts w:eastAsia="Arial"/>
        </w:rPr>
        <w:t>Danach sind folgende Optionen sichtbar:</w:t>
      </w:r>
    </w:p>
    <w:p w14:paraId="732F0A54" w14:textId="77777777" w:rsidR="00BE6F67" w:rsidRDefault="00BE6F67">
      <w:pPr>
        <w:rPr>
          <w:noProof/>
        </w:rPr>
      </w:pPr>
      <w:r w:rsidRPr="00BE6F67">
        <w:rPr>
          <w:rFonts w:eastAsia="Arial"/>
          <w:noProof/>
        </w:rPr>
        <w:drawing>
          <wp:inline distT="0" distB="0" distL="0" distR="0" wp14:anchorId="21D2F876" wp14:editId="2080BF24">
            <wp:extent cx="3039704" cy="2801482"/>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9704" cy="2801482"/>
                    </a:xfrm>
                    <a:prstGeom prst="rect">
                      <a:avLst/>
                    </a:prstGeom>
                  </pic:spPr>
                </pic:pic>
              </a:graphicData>
            </a:graphic>
          </wp:inline>
        </w:drawing>
      </w:r>
      <w:r w:rsidRPr="00BE6F67">
        <w:rPr>
          <w:noProof/>
        </w:rPr>
        <w:t xml:space="preserve"> </w:t>
      </w:r>
    </w:p>
    <w:p w14:paraId="6019FBD0" w14:textId="77777777" w:rsidR="00BE6F67" w:rsidRDefault="00BE6F67">
      <w:pPr>
        <w:rPr>
          <w:noProof/>
        </w:rPr>
      </w:pPr>
    </w:p>
    <w:p w14:paraId="6D95422B" w14:textId="194F8608" w:rsidR="00BE6F67" w:rsidRDefault="00BE6F67">
      <w:pPr>
        <w:rPr>
          <w:noProof/>
        </w:rPr>
      </w:pPr>
      <w:r>
        <w:rPr>
          <w:noProof/>
        </w:rPr>
        <w:t>Wenn Sie auf ‚Benutzerdefinierte Umfrage‘ klicken, sehen Sie weitere Eingabefelde.</w:t>
      </w:r>
    </w:p>
    <w:p w14:paraId="751F5318" w14:textId="5FDE48A1" w:rsidR="00BE6F67" w:rsidRDefault="00BE6F67">
      <w:pPr>
        <w:rPr>
          <w:rFonts w:eastAsia="Arial"/>
        </w:rPr>
      </w:pPr>
      <w:r w:rsidRPr="00BE6F67">
        <w:rPr>
          <w:rFonts w:eastAsia="Arial"/>
          <w:noProof/>
        </w:rPr>
        <w:drawing>
          <wp:inline distT="0" distB="0" distL="0" distR="0" wp14:anchorId="6D826722" wp14:editId="3EBB826E">
            <wp:extent cx="3058761" cy="2372684"/>
            <wp:effectExtent l="0" t="0" r="889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8761" cy="2372684"/>
                    </a:xfrm>
                    <a:prstGeom prst="rect">
                      <a:avLst/>
                    </a:prstGeom>
                  </pic:spPr>
                </pic:pic>
              </a:graphicData>
            </a:graphic>
          </wp:inline>
        </w:drawing>
      </w:r>
    </w:p>
    <w:p w14:paraId="4A1ABAF6" w14:textId="77777777" w:rsidR="006E499E" w:rsidRDefault="00A066D6">
      <w:pPr>
        <w:rPr>
          <w:rFonts w:eastAsia="Arial"/>
        </w:rPr>
      </w:pPr>
      <w:r>
        <w:rPr>
          <w:rFonts w:eastAsia="Arial"/>
        </w:rPr>
        <w:br w:type="page"/>
      </w:r>
      <w:r w:rsidR="006E499E" w:rsidRPr="00373973">
        <w:rPr>
          <w:noProof/>
        </w:rPr>
        <w:lastRenderedPageBreak/>
        <w:drawing>
          <wp:anchor distT="0" distB="0" distL="114300" distR="114300" simplePos="0" relativeHeight="251698176" behindDoc="0" locked="0" layoutInCell="1" allowOverlap="1" wp14:anchorId="3EF1E035" wp14:editId="5CE6AC55">
            <wp:simplePos x="0" y="0"/>
            <wp:positionH relativeFrom="margin">
              <wp:align>left</wp:align>
            </wp:positionH>
            <wp:positionV relativeFrom="paragraph">
              <wp:posOffset>0</wp:posOffset>
            </wp:positionV>
            <wp:extent cx="2906300" cy="2353626"/>
            <wp:effectExtent l="0" t="0" r="8890" b="889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06300" cy="2353626"/>
                    </a:xfrm>
                    <a:prstGeom prst="rect">
                      <a:avLst/>
                    </a:prstGeom>
                  </pic:spPr>
                </pic:pic>
              </a:graphicData>
            </a:graphic>
          </wp:anchor>
        </w:drawing>
      </w:r>
      <w:r w:rsidR="00BE6F67">
        <w:rPr>
          <w:rFonts w:eastAsia="Arial"/>
        </w:rPr>
        <w:t xml:space="preserve">Nachdem Sie die Umfrage gestartet haben, </w:t>
      </w:r>
      <w:r w:rsidR="006E499E">
        <w:rPr>
          <w:rFonts w:eastAsia="Arial"/>
        </w:rPr>
        <w:t>sehen</w:t>
      </w:r>
      <w:r w:rsidR="00BE6F67">
        <w:rPr>
          <w:rFonts w:eastAsia="Arial"/>
        </w:rPr>
        <w:t xml:space="preserve"> die Teilnehmenden </w:t>
      </w:r>
      <w:r w:rsidR="006E499E">
        <w:rPr>
          <w:rFonts w:eastAsia="Arial"/>
        </w:rPr>
        <w:t>die Umfrageoptionen und können auf eine Schaltfläche klicken.</w:t>
      </w:r>
    </w:p>
    <w:p w14:paraId="140AB542" w14:textId="77777777" w:rsidR="006E499E" w:rsidRDefault="006E499E" w:rsidP="006E499E"/>
    <w:p w14:paraId="7A380DB9" w14:textId="77777777" w:rsidR="006E499E" w:rsidRDefault="006E499E" w:rsidP="006E499E"/>
    <w:p w14:paraId="0B55A1CC" w14:textId="77777777" w:rsidR="006E499E" w:rsidRDefault="006E499E" w:rsidP="006E499E"/>
    <w:p w14:paraId="230C67D9" w14:textId="77777777" w:rsidR="006E499E" w:rsidRDefault="006E499E" w:rsidP="006E499E"/>
    <w:p w14:paraId="38D705C4" w14:textId="77777777" w:rsidR="006E499E" w:rsidRDefault="006E499E" w:rsidP="006E499E"/>
    <w:p w14:paraId="56C12C4A" w14:textId="77777777" w:rsidR="006E499E" w:rsidRDefault="006E499E" w:rsidP="006E499E"/>
    <w:p w14:paraId="7E8352F2" w14:textId="4BCCFE41" w:rsidR="006E499E" w:rsidRDefault="006E499E" w:rsidP="006E499E">
      <w:r>
        <w:t xml:space="preserve">Für die Teilnehmenden ist wichtig zu wissen, dass sie selbst zwar nicht wissen, wer was geantwortet hat, dass Sie als </w:t>
      </w:r>
      <w:proofErr w:type="spellStart"/>
      <w:r>
        <w:t>ModeratorIn</w:t>
      </w:r>
      <w:proofErr w:type="spellEnd"/>
      <w:r>
        <w:t xml:space="preserve"> aber sehr wohl sehen, was jede/r Einzelne geantwortet hat. Eine anonyme Umfrage lässt sich mit </w:t>
      </w:r>
      <w:proofErr w:type="spellStart"/>
      <w:r>
        <w:t>BigBlueButton</w:t>
      </w:r>
      <w:proofErr w:type="spellEnd"/>
      <w:r>
        <w:t xml:space="preserve"> nur über die geteilten Notizen umsetzen.</w:t>
      </w:r>
    </w:p>
    <w:p w14:paraId="3F7A55D1" w14:textId="2BE2C98B" w:rsidR="006E499E" w:rsidRDefault="006E499E" w:rsidP="006E499E">
      <w:r w:rsidRPr="006E499E">
        <w:rPr>
          <w:noProof/>
        </w:rPr>
        <w:drawing>
          <wp:inline distT="0" distB="0" distL="0" distR="0" wp14:anchorId="22656D19" wp14:editId="28171FF8">
            <wp:extent cx="3068290" cy="3973531"/>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8290" cy="3973531"/>
                    </a:xfrm>
                    <a:prstGeom prst="rect">
                      <a:avLst/>
                    </a:prstGeom>
                  </pic:spPr>
                </pic:pic>
              </a:graphicData>
            </a:graphic>
          </wp:inline>
        </w:drawing>
      </w:r>
    </w:p>
    <w:p w14:paraId="7C677D10" w14:textId="77777777" w:rsidR="008723EC" w:rsidRDefault="008723EC">
      <w:r>
        <w:br w:type="page"/>
      </w:r>
    </w:p>
    <w:p w14:paraId="365AB2A9" w14:textId="6315084B" w:rsidR="006E499E" w:rsidRDefault="006E499E" w:rsidP="006E499E">
      <w:r>
        <w:lastRenderedPageBreak/>
        <w:t>Klicken Sie anschließend auf ‚Umfrageergebnisse veröffentlichen‘ um den Teilnehmenden das Ergebnis anzuzeigen. Bei den Teilnehmenden wird das Ergebnis</w:t>
      </w:r>
      <w:r w:rsidR="00A74114">
        <w:t xml:space="preserve"> unten rechts dann</w:t>
      </w:r>
      <w:r>
        <w:t xml:space="preserve"> so dargestellt:</w:t>
      </w:r>
    </w:p>
    <w:p w14:paraId="7BFDCF6C" w14:textId="2935CC3F" w:rsidR="006E499E" w:rsidRDefault="008723EC" w:rsidP="006E499E">
      <w:r w:rsidRPr="008723EC">
        <w:rPr>
          <w:noProof/>
        </w:rPr>
        <w:drawing>
          <wp:inline distT="0" distB="0" distL="0" distR="0" wp14:anchorId="6171EDD5" wp14:editId="6ABDE7A8">
            <wp:extent cx="3058761" cy="1648491"/>
            <wp:effectExtent l="0" t="0" r="889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8761" cy="1648491"/>
                    </a:xfrm>
                    <a:prstGeom prst="rect">
                      <a:avLst/>
                    </a:prstGeom>
                  </pic:spPr>
                </pic:pic>
              </a:graphicData>
            </a:graphic>
          </wp:inline>
        </w:drawing>
      </w:r>
    </w:p>
    <w:p w14:paraId="60C6A2F5" w14:textId="41EA0C89" w:rsidR="008723EC" w:rsidRPr="008723EC" w:rsidRDefault="008723EC" w:rsidP="006E499E">
      <w:pPr>
        <w:rPr>
          <w:b/>
          <w:bCs/>
          <w:u w:val="single"/>
        </w:rPr>
      </w:pPr>
      <w:r w:rsidRPr="008723EC">
        <w:rPr>
          <w:b/>
          <w:bCs/>
          <w:u w:val="single"/>
        </w:rPr>
        <w:t>Hinweis:</w:t>
      </w:r>
    </w:p>
    <w:p w14:paraId="4AEFBA76" w14:textId="21F05BC0" w:rsidR="008723EC" w:rsidRDefault="008723EC" w:rsidP="006E499E">
      <w:r>
        <w:t xml:space="preserve">Man kann bei </w:t>
      </w:r>
      <w:proofErr w:type="spellStart"/>
      <w:r>
        <w:t>BigBlueButton</w:t>
      </w:r>
      <w:proofErr w:type="spellEnd"/>
      <w:r>
        <w:t xml:space="preserve"> </w:t>
      </w:r>
      <w:r w:rsidR="00A74114">
        <w:t xml:space="preserve">die Umfrageoptionen benennen, hat aber kein Eingabefeld für die Frage selbst. Sie können die Frage mündlich stellen </w:t>
      </w:r>
      <w:r w:rsidR="00ED6A50">
        <w:t>oder</w:t>
      </w:r>
      <w:r w:rsidR="00A74114">
        <w:t xml:space="preserve"> schriftlich im Chat </w:t>
      </w:r>
      <w:r w:rsidR="00ED6A50">
        <w:t>bzw.</w:t>
      </w:r>
      <w:r w:rsidR="00A74114">
        <w:t xml:space="preserve"> über die ‚Geteilten Notizen‘ festhalten. Besser ist es in der Regel jedoch, in einer Präsentation die Frage auf einer eigenen Folie zu haben, um ohne Zeitverlust die Umfrage zu st</w:t>
      </w:r>
      <w:r w:rsidR="00ED6A50">
        <w:t>arten</w:t>
      </w:r>
      <w:r w:rsidR="00A74114">
        <w:t xml:space="preserve">. Sie können </w:t>
      </w:r>
      <w:r w:rsidR="00ED6A50">
        <w:t>auf der Folie</w:t>
      </w:r>
      <w:r w:rsidR="00A74114">
        <w:t xml:space="preserve"> auch schon die Umfrageoptionen klar benennen – beispielsweise A = Baden, B = Bayern, C = Hessen </w:t>
      </w:r>
      <w:proofErr w:type="gramStart"/>
      <w:r w:rsidR="00A74114">
        <w:t>etc..</w:t>
      </w:r>
      <w:proofErr w:type="gramEnd"/>
    </w:p>
    <w:p w14:paraId="5765A5E9" w14:textId="77777777" w:rsidR="008723EC" w:rsidRDefault="008723EC" w:rsidP="006E499E"/>
    <w:p w14:paraId="403FE121" w14:textId="77777777" w:rsidR="002D1555" w:rsidRDefault="002D1555">
      <w:pPr>
        <w:rPr>
          <w:rFonts w:asciiTheme="majorHAnsi" w:eastAsia="Arial" w:hAnsiTheme="majorHAnsi" w:cstheme="majorBidi"/>
          <w:color w:val="2F5496" w:themeColor="accent1" w:themeShade="BF"/>
          <w:sz w:val="32"/>
          <w:szCs w:val="32"/>
        </w:rPr>
      </w:pPr>
      <w:r>
        <w:rPr>
          <w:rFonts w:eastAsia="Arial"/>
        </w:rPr>
        <w:br w:type="page"/>
      </w:r>
    </w:p>
    <w:p w14:paraId="69CB4B5C" w14:textId="100F9125" w:rsidR="00ED6A50" w:rsidRDefault="00ED6A50" w:rsidP="00ED6A50">
      <w:pPr>
        <w:pStyle w:val="berschrift1"/>
        <w:rPr>
          <w:rFonts w:eastAsia="Arial"/>
        </w:rPr>
      </w:pPr>
      <w:bookmarkStart w:id="24" w:name="_Toc47429357"/>
      <w:r>
        <w:rPr>
          <w:rFonts w:eastAsia="Arial"/>
        </w:rPr>
        <w:lastRenderedPageBreak/>
        <w:t>Externes Video</w:t>
      </w:r>
      <w:bookmarkEnd w:id="24"/>
    </w:p>
    <w:p w14:paraId="07CCE9A8" w14:textId="77777777" w:rsidR="00ED6A50" w:rsidRDefault="00ED6A50">
      <w:pPr>
        <w:rPr>
          <w:rFonts w:eastAsia="Arial"/>
        </w:rPr>
      </w:pPr>
    </w:p>
    <w:p w14:paraId="16C7F505" w14:textId="77777777" w:rsidR="002D1555" w:rsidRDefault="002D1555">
      <w:pPr>
        <w:rPr>
          <w:rFonts w:eastAsia="Arial"/>
        </w:rPr>
      </w:pPr>
      <w:r>
        <w:rPr>
          <w:rFonts w:eastAsia="Arial"/>
        </w:rPr>
        <w:t xml:space="preserve">Wenn Sie </w:t>
      </w:r>
      <w:proofErr w:type="spellStart"/>
      <w:r>
        <w:rPr>
          <w:rFonts w:eastAsia="Arial"/>
        </w:rPr>
        <w:t>PräsentatorIn</w:t>
      </w:r>
      <w:proofErr w:type="spellEnd"/>
      <w:r>
        <w:rPr>
          <w:rFonts w:eastAsia="Arial"/>
        </w:rPr>
        <w:t xml:space="preserve"> sind, können Sie über die blaue Schaltfläche mit dem weißen Plus-Zeichen ein Vide teilen.</w:t>
      </w:r>
    </w:p>
    <w:p w14:paraId="0CD9314B" w14:textId="77777777" w:rsidR="002D1555" w:rsidRDefault="002D1555">
      <w:pPr>
        <w:rPr>
          <w:noProof/>
        </w:rPr>
      </w:pPr>
      <w:r w:rsidRPr="002D1555">
        <w:rPr>
          <w:noProof/>
        </w:rPr>
        <w:t xml:space="preserve"> </w:t>
      </w:r>
      <w:r w:rsidRPr="002D1555">
        <w:rPr>
          <w:rFonts w:eastAsia="Arial"/>
          <w:noProof/>
        </w:rPr>
        <w:drawing>
          <wp:inline distT="0" distB="0" distL="0" distR="0" wp14:anchorId="1FE80703" wp14:editId="2361AF2C">
            <wp:extent cx="1581789" cy="1362626"/>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81789" cy="1362626"/>
                    </a:xfrm>
                    <a:prstGeom prst="rect">
                      <a:avLst/>
                    </a:prstGeom>
                  </pic:spPr>
                </pic:pic>
              </a:graphicData>
            </a:graphic>
          </wp:inline>
        </w:drawing>
      </w:r>
    </w:p>
    <w:p w14:paraId="7E773C27" w14:textId="5CF72100" w:rsidR="002D1555" w:rsidRDefault="002D1555">
      <w:r>
        <w:t xml:space="preserve">Externe Videos werden nur von folgenden Quellen unterstützt: </w:t>
      </w:r>
      <w:proofErr w:type="spellStart"/>
      <w:r w:rsidRPr="000330E1">
        <w:t>Youtube</w:t>
      </w:r>
      <w:proofErr w:type="spellEnd"/>
      <w:r w:rsidRPr="000330E1">
        <w:t xml:space="preserve">, Vimeo, </w:t>
      </w:r>
      <w:proofErr w:type="spellStart"/>
      <w:r w:rsidRPr="000330E1">
        <w:t>Instructure</w:t>
      </w:r>
      <w:proofErr w:type="spellEnd"/>
      <w:r w:rsidRPr="000330E1">
        <w:t xml:space="preserve"> Media, Twitch und Daily Motion</w:t>
      </w:r>
      <w:r>
        <w:t>. Sie müssen zum Starten die Video-</w:t>
      </w:r>
      <w:proofErr w:type="spellStart"/>
      <w:r>
        <w:t>Url</w:t>
      </w:r>
      <w:proofErr w:type="spellEnd"/>
      <w:r>
        <w:t xml:space="preserve"> angeben:</w:t>
      </w:r>
    </w:p>
    <w:p w14:paraId="0FB9E138" w14:textId="257E0C73" w:rsidR="002D1555" w:rsidRDefault="00ED7D6F">
      <w:pPr>
        <w:rPr>
          <w:noProof/>
        </w:rPr>
      </w:pPr>
      <w:r w:rsidRPr="00ED7D6F">
        <w:rPr>
          <w:noProof/>
        </w:rPr>
        <w:drawing>
          <wp:inline distT="0" distB="0" distL="0" distR="0" wp14:anchorId="6FB06DF1" wp14:editId="4954D380">
            <wp:extent cx="5760720" cy="312737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127375"/>
                    </a:xfrm>
                    <a:prstGeom prst="rect">
                      <a:avLst/>
                    </a:prstGeom>
                  </pic:spPr>
                </pic:pic>
              </a:graphicData>
            </a:graphic>
          </wp:inline>
        </w:drawing>
      </w:r>
    </w:p>
    <w:p w14:paraId="5324823D" w14:textId="6AE03945" w:rsidR="002D1555" w:rsidRDefault="002D1555">
      <w:pPr>
        <w:rPr>
          <w:noProof/>
        </w:rPr>
      </w:pPr>
    </w:p>
    <w:p w14:paraId="59F591AA" w14:textId="77777777" w:rsidR="00B7263D" w:rsidRDefault="00B7263D">
      <w:pPr>
        <w:rPr>
          <w:noProof/>
        </w:rPr>
      </w:pPr>
      <w:r>
        <w:rPr>
          <w:noProof/>
        </w:rPr>
        <w:br w:type="page"/>
      </w:r>
    </w:p>
    <w:p w14:paraId="37020048" w14:textId="3CE1FAC1" w:rsidR="002D1555" w:rsidRDefault="002D1555">
      <w:pPr>
        <w:rPr>
          <w:noProof/>
        </w:rPr>
      </w:pPr>
      <w:r>
        <w:rPr>
          <w:noProof/>
        </w:rPr>
        <w:lastRenderedPageBreak/>
        <w:t>Wenn Sie auf die Schaltfläche für Wiedergabe klicken, wird das Video auch bei den Teilnehmenden gestartet. Bei ‚</w:t>
      </w:r>
      <w:r w:rsidR="00B7263D">
        <w:rPr>
          <w:noProof/>
        </w:rPr>
        <w:t xml:space="preserve">Pause‘ verhält es sich analog. </w:t>
      </w:r>
    </w:p>
    <w:p w14:paraId="445D8957" w14:textId="118CA6F2" w:rsidR="00B7263D" w:rsidRDefault="00ED7D6F">
      <w:pPr>
        <w:rPr>
          <w:noProof/>
        </w:rPr>
      </w:pPr>
      <w:r w:rsidRPr="00ED7D6F">
        <w:rPr>
          <w:noProof/>
        </w:rPr>
        <w:drawing>
          <wp:inline distT="0" distB="0" distL="0" distR="0" wp14:anchorId="5BED5739" wp14:editId="0BFD6B50">
            <wp:extent cx="5760720" cy="371919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719195"/>
                    </a:xfrm>
                    <a:prstGeom prst="rect">
                      <a:avLst/>
                    </a:prstGeom>
                  </pic:spPr>
                </pic:pic>
              </a:graphicData>
            </a:graphic>
          </wp:inline>
        </w:drawing>
      </w:r>
    </w:p>
    <w:p w14:paraId="456C1CE5" w14:textId="5A5879F4" w:rsidR="00B7263D" w:rsidRDefault="00B7263D">
      <w:pPr>
        <w:rPr>
          <w:noProof/>
        </w:rPr>
      </w:pPr>
      <w:r>
        <w:rPr>
          <w:noProof/>
        </w:rPr>
        <w:t xml:space="preserve">Nur wenn die Teilnerhmenden auch selbst die auf die ‚Wiedergabe‘- oder ‚Pause‘-Schaltfläche klicken, kann der synchrone Ablauf beeinträchtigt werden. </w:t>
      </w:r>
    </w:p>
    <w:p w14:paraId="0F4B5BBD" w14:textId="7F3DCBB4" w:rsidR="00B7263D" w:rsidRPr="00B7263D" w:rsidRDefault="00B7263D">
      <w:pPr>
        <w:rPr>
          <w:b/>
          <w:bCs/>
          <w:noProof/>
          <w:u w:val="single"/>
        </w:rPr>
      </w:pPr>
      <w:r w:rsidRPr="00B7263D">
        <w:rPr>
          <w:b/>
          <w:bCs/>
          <w:noProof/>
          <w:u w:val="single"/>
        </w:rPr>
        <w:t>Hinweis:</w:t>
      </w:r>
    </w:p>
    <w:p w14:paraId="00BCA6EA" w14:textId="1B152934" w:rsidR="00B7263D" w:rsidRDefault="00B7263D">
      <w:pPr>
        <w:rPr>
          <w:noProof/>
        </w:rPr>
      </w:pPr>
      <w:r>
        <w:rPr>
          <w:noProof/>
        </w:rPr>
        <w:t xml:space="preserve">Sie können die Wiedergabe jederzeit unterbrechen um zum Beispiel </w:t>
      </w:r>
      <w:r w:rsidR="00A91951">
        <w:rPr>
          <w:noProof/>
        </w:rPr>
        <w:t xml:space="preserve">den Teilnehmenden </w:t>
      </w:r>
      <w:r>
        <w:rPr>
          <w:noProof/>
        </w:rPr>
        <w:t>eine Frage zu stellen.</w:t>
      </w:r>
      <w:r w:rsidR="00A91951">
        <w:rPr>
          <w:noProof/>
        </w:rPr>
        <w:t xml:space="preserve"> Auch über die zusätzlich weiter bestehende Audio-Verbindung können die Teilnehmenden auf sich aufmerksam machen.</w:t>
      </w:r>
    </w:p>
    <w:p w14:paraId="199479B2" w14:textId="700D621A" w:rsidR="00B7263D" w:rsidRDefault="00B7263D">
      <w:pPr>
        <w:rPr>
          <w:noProof/>
        </w:rPr>
      </w:pPr>
    </w:p>
    <w:p w14:paraId="4C796160" w14:textId="64723AAE" w:rsidR="00B7263D" w:rsidRDefault="00B7263D">
      <w:pPr>
        <w:rPr>
          <w:noProof/>
        </w:rPr>
      </w:pPr>
      <w:r>
        <w:rPr>
          <w:noProof/>
        </w:rPr>
        <w:t>Über die blaue Schaltfläche mit dem weißen Plus-Zeichen können Sie das Teilen des Videos beenden:</w:t>
      </w:r>
    </w:p>
    <w:p w14:paraId="22F9710D" w14:textId="66354A83" w:rsidR="00B7263D" w:rsidRDefault="00B7263D">
      <w:pPr>
        <w:rPr>
          <w:noProof/>
        </w:rPr>
      </w:pPr>
      <w:r w:rsidRPr="00B7263D">
        <w:rPr>
          <w:noProof/>
        </w:rPr>
        <w:drawing>
          <wp:inline distT="0" distB="0" distL="0" distR="0" wp14:anchorId="2578654C" wp14:editId="16D2E90E">
            <wp:extent cx="1581789" cy="153414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1789" cy="1534145"/>
                    </a:xfrm>
                    <a:prstGeom prst="rect">
                      <a:avLst/>
                    </a:prstGeom>
                  </pic:spPr>
                </pic:pic>
              </a:graphicData>
            </a:graphic>
          </wp:inline>
        </w:drawing>
      </w:r>
    </w:p>
    <w:p w14:paraId="00D8F911" w14:textId="3F4B9F21" w:rsidR="006E499E" w:rsidRDefault="00BE6F67">
      <w:pPr>
        <w:rPr>
          <w:rFonts w:eastAsia="Arial"/>
        </w:rPr>
      </w:pPr>
      <w:r>
        <w:rPr>
          <w:rFonts w:eastAsia="Arial"/>
        </w:rPr>
        <w:br w:type="page"/>
      </w:r>
    </w:p>
    <w:p w14:paraId="6D903946" w14:textId="12A4A81B" w:rsidR="00FD0719" w:rsidRPr="001E563C" w:rsidRDefault="00FD0719" w:rsidP="00FD0719">
      <w:pPr>
        <w:pStyle w:val="berschrift1"/>
        <w:rPr>
          <w:rFonts w:eastAsia="Arial"/>
        </w:rPr>
      </w:pPr>
      <w:bookmarkStart w:id="25" w:name="_Toc47429358"/>
      <w:r w:rsidRPr="001E563C">
        <w:rPr>
          <w:rFonts w:eastAsia="Arial"/>
        </w:rPr>
        <w:lastRenderedPageBreak/>
        <w:t>Bildschirm teilen</w:t>
      </w:r>
      <w:bookmarkEnd w:id="21"/>
      <w:bookmarkEnd w:id="25"/>
      <w:r w:rsidRPr="001E563C">
        <w:rPr>
          <w:rFonts w:eastAsia="Arial"/>
        </w:rPr>
        <w:t xml:space="preserve"> </w:t>
      </w:r>
    </w:p>
    <w:p w14:paraId="50F22B97" w14:textId="5FA48E5A" w:rsidR="00FD0719" w:rsidRPr="00F13A00" w:rsidRDefault="00A066D6" w:rsidP="00FD0719">
      <w:pPr>
        <w:spacing w:before="289" w:after="232" w:line="281" w:lineRule="exact"/>
        <w:textAlignment w:val="baseline"/>
        <w:rPr>
          <w:rFonts w:eastAsia="Arial" w:cstheme="minorHAnsi"/>
          <w:color w:val="000000"/>
        </w:rPr>
      </w:pPr>
      <w:r w:rsidRPr="00F13A00">
        <w:rPr>
          <w:rFonts w:cstheme="minorHAnsi"/>
          <w:noProof/>
        </w:rPr>
        <w:drawing>
          <wp:anchor distT="0" distB="0" distL="114300" distR="114300" simplePos="0" relativeHeight="251688960" behindDoc="0" locked="0" layoutInCell="1" allowOverlap="1" wp14:anchorId="7274D137" wp14:editId="117CF4E2">
            <wp:simplePos x="0" y="0"/>
            <wp:positionH relativeFrom="margin">
              <wp:align>right</wp:align>
            </wp:positionH>
            <wp:positionV relativeFrom="paragraph">
              <wp:posOffset>622935</wp:posOffset>
            </wp:positionV>
            <wp:extent cx="2368550" cy="502920"/>
            <wp:effectExtent l="0" t="0" r="0" b="0"/>
            <wp:wrapSquare wrapText="bothSides"/>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2368550" cy="502920"/>
                    </a:xfrm>
                    <a:prstGeom prst="rect">
                      <a:avLst/>
                    </a:prstGeom>
                  </pic:spPr>
                </pic:pic>
              </a:graphicData>
            </a:graphic>
          </wp:anchor>
        </w:drawing>
      </w:r>
      <w:r w:rsidR="00FD0719" w:rsidRPr="00F13A00">
        <w:rPr>
          <w:rFonts w:eastAsia="Arial" w:cstheme="minorHAnsi"/>
          <w:color w:val="000000"/>
        </w:rPr>
        <w:t>Wenn Sie ein Programm oder eine Webseite zeigen möchten, können Sie Ihren Bildschirm und die gewünschten Inhalte mit den Teilnehmenden teilen. Allerdings kann nur diejenige Person ihren Bildschirm teilen, die auch das Präsentator-Icon trägt und damit im Steuerungs</w:t>
      </w:r>
      <w:r w:rsidR="00FD0719" w:rsidRPr="00F13A00">
        <w:rPr>
          <w:rFonts w:eastAsia="Arial" w:cstheme="minorHAnsi"/>
          <w:color w:val="000000"/>
        </w:rPr>
        <w:softHyphen/>
        <w:t>menü ein viertes Symbol</w:t>
      </w:r>
      <w:r w:rsidR="00DC4A80">
        <w:rPr>
          <w:rFonts w:eastAsia="Arial" w:cstheme="minorHAnsi"/>
          <w:color w:val="000000"/>
        </w:rPr>
        <w:t xml:space="preserve"> für</w:t>
      </w:r>
      <w:r w:rsidR="00FD0719" w:rsidRPr="00F13A00">
        <w:rPr>
          <w:rFonts w:eastAsia="Arial" w:cstheme="minorHAnsi"/>
          <w:b/>
          <w:color w:val="00A9E0"/>
        </w:rPr>
        <w:t xml:space="preserve"> Bildschirm freigeben</w:t>
      </w:r>
      <w:r w:rsidR="00FD0719" w:rsidRPr="00F13A00">
        <w:rPr>
          <w:rFonts w:eastAsia="Arial" w:cstheme="minorHAnsi"/>
          <w:color w:val="000000"/>
        </w:rPr>
        <w:t xml:space="preserve"> zur Verfügung hat.</w:t>
      </w:r>
      <w:r w:rsidRPr="00A066D6">
        <w:rPr>
          <w:rFonts w:cstheme="minorHAnsi"/>
          <w:noProof/>
        </w:rPr>
        <w:t xml:space="preserve"> </w:t>
      </w:r>
    </w:p>
    <w:p w14:paraId="27F41326" w14:textId="22A5CF7C" w:rsidR="00FD0719" w:rsidRPr="00F13A00" w:rsidRDefault="00A066D6" w:rsidP="00A066D6">
      <w:pPr>
        <w:spacing w:line="283" w:lineRule="exact"/>
        <w:ind w:right="432"/>
        <w:textAlignment w:val="baseline"/>
      </w:pPr>
      <w:r w:rsidRPr="001E563C">
        <w:rPr>
          <w:noProof/>
        </w:rPr>
        <w:drawing>
          <wp:anchor distT="0" distB="0" distL="114300" distR="114300" simplePos="0" relativeHeight="251684864" behindDoc="0" locked="0" layoutInCell="1" allowOverlap="1" wp14:anchorId="1DF9F954" wp14:editId="1A5B10FE">
            <wp:simplePos x="0" y="0"/>
            <wp:positionH relativeFrom="margin">
              <wp:align>left</wp:align>
            </wp:positionH>
            <wp:positionV relativeFrom="paragraph">
              <wp:posOffset>1489075</wp:posOffset>
            </wp:positionV>
            <wp:extent cx="5688724" cy="2849127"/>
            <wp:effectExtent l="0" t="0" r="7620" b="8890"/>
            <wp:wrapSquare wrapText="bothSides"/>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88724" cy="2849127"/>
                    </a:xfrm>
                    <a:prstGeom prst="rect">
                      <a:avLst/>
                    </a:prstGeom>
                  </pic:spPr>
                </pic:pic>
              </a:graphicData>
            </a:graphic>
          </wp:anchor>
        </w:drawing>
      </w:r>
      <w:r w:rsidR="00FD0719" w:rsidRPr="00F13A00">
        <w:rPr>
          <w:rFonts w:eastAsia="Arial" w:cstheme="minorHAnsi"/>
          <w:color w:val="000000"/>
        </w:rPr>
        <w:t>Mit Klick auf den markierten Button, können Sie im Browser entscheiden, was genau Sie freigeben möchten:</w:t>
      </w:r>
      <w:r>
        <w:rPr>
          <w:rFonts w:eastAsia="Arial" w:cstheme="minorHAnsi"/>
          <w:color w:val="000000"/>
        </w:rPr>
        <w:t xml:space="preserve"> </w:t>
      </w:r>
      <w:r w:rsidR="00FD0719" w:rsidRPr="00F13A00">
        <w:t xml:space="preserve">Hier können Sie wählen, ob Sie den gesamten Bildschirm, ein </w:t>
      </w:r>
      <w:r w:rsidR="00DC4A80">
        <w:t xml:space="preserve">Anwendungs-fenster </w:t>
      </w:r>
      <w:r w:rsidR="00FD0719" w:rsidRPr="00F13A00">
        <w:t>oder eine</w:t>
      </w:r>
      <w:r w:rsidR="00DC4A80">
        <w:t>n Browser-Tab</w:t>
      </w:r>
      <w:r w:rsidR="00FD0719" w:rsidRPr="00F13A00">
        <w:t xml:space="preserve"> freigeben möchten. Wichtig ist dabei, dass das, was gezeigt werden soll, auf dem eigenen Desktop auch geöffnet ist. Nach der Auswahl wechselt die Ansicht automatisch in das ausgewählte Programm oder Dokument und dieses wird nun im </w:t>
      </w:r>
      <w:proofErr w:type="spellStart"/>
      <w:r w:rsidR="00FD0719" w:rsidRPr="00F13A00">
        <w:t>Präsenta</w:t>
      </w:r>
      <w:r w:rsidR="00DC4A80">
        <w:t>-</w:t>
      </w:r>
      <w:r w:rsidR="00FD0719" w:rsidRPr="00F13A00">
        <w:t>tionsbereich</w:t>
      </w:r>
      <w:proofErr w:type="spellEnd"/>
      <w:r w:rsidR="00FD0719" w:rsidRPr="00F13A00">
        <w:t xml:space="preserve"> allen Teilnehmenden angezeigt. Es ist bspw. möglich, hier ein Word</w:t>
      </w:r>
      <w:r w:rsidR="00DC4A80">
        <w:t>-D</w:t>
      </w:r>
      <w:r w:rsidR="00FD0719" w:rsidRPr="00F13A00">
        <w:t>okument zu öffnen und in diesem, für all</w:t>
      </w:r>
      <w:r>
        <w:t>e</w:t>
      </w:r>
      <w:r w:rsidR="00FD0719" w:rsidRPr="00F13A00">
        <w:t xml:space="preserve"> Teilnehmenden sichtbar und live etwas zu protokollieren.</w:t>
      </w:r>
    </w:p>
    <w:p w14:paraId="5F58AECF" w14:textId="77777777" w:rsidR="00A066D6" w:rsidRDefault="00A066D6" w:rsidP="00FD0719">
      <w:pPr>
        <w:spacing w:before="220" w:after="248" w:line="281" w:lineRule="exact"/>
        <w:ind w:right="792"/>
        <w:textAlignment w:val="baseline"/>
        <w:rPr>
          <w:rFonts w:eastAsia="Arial" w:cstheme="minorHAnsi"/>
          <w:color w:val="000000"/>
        </w:rPr>
      </w:pPr>
    </w:p>
    <w:p w14:paraId="598F4E74" w14:textId="63756AF8" w:rsidR="00FD0719" w:rsidRPr="00F13A00" w:rsidRDefault="00A066D6" w:rsidP="00FD0719">
      <w:pPr>
        <w:spacing w:before="220" w:after="248" w:line="281" w:lineRule="exact"/>
        <w:ind w:right="792"/>
        <w:textAlignment w:val="baseline"/>
        <w:rPr>
          <w:rFonts w:eastAsia="Arial" w:cstheme="minorHAnsi"/>
          <w:color w:val="000000"/>
        </w:rPr>
      </w:pPr>
      <w:r w:rsidRPr="00F13A00">
        <w:rPr>
          <w:rFonts w:cstheme="minorHAnsi"/>
          <w:noProof/>
        </w:rPr>
        <w:drawing>
          <wp:anchor distT="0" distB="0" distL="114300" distR="114300" simplePos="0" relativeHeight="251687936" behindDoc="0" locked="0" layoutInCell="1" allowOverlap="1" wp14:anchorId="78F0119A" wp14:editId="371345FC">
            <wp:simplePos x="0" y="0"/>
            <wp:positionH relativeFrom="column">
              <wp:posOffset>3576955</wp:posOffset>
            </wp:positionH>
            <wp:positionV relativeFrom="paragraph">
              <wp:posOffset>10160</wp:posOffset>
            </wp:positionV>
            <wp:extent cx="2060575" cy="478790"/>
            <wp:effectExtent l="0" t="0" r="0" b="0"/>
            <wp:wrapSquare wrapText="bothSides"/>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060575" cy="478790"/>
                    </a:xfrm>
                    <a:prstGeom prst="rect">
                      <a:avLst/>
                    </a:prstGeom>
                  </pic:spPr>
                </pic:pic>
              </a:graphicData>
            </a:graphic>
          </wp:anchor>
        </w:drawing>
      </w:r>
      <w:r w:rsidR="00FD0719" w:rsidRPr="00F13A00">
        <w:rPr>
          <w:rFonts w:eastAsia="Arial" w:cstheme="minorHAnsi"/>
          <w:color w:val="000000"/>
        </w:rPr>
        <w:t>Um die Freigabe zu beenden, klicken Sie wieder auf den Button</w:t>
      </w:r>
      <w:r w:rsidR="00FD0719" w:rsidRPr="00F13A00">
        <w:rPr>
          <w:rFonts w:eastAsia="Arial" w:cstheme="minorHAnsi"/>
          <w:b/>
          <w:color w:val="00A9E0"/>
        </w:rPr>
        <w:t xml:space="preserve"> Bildschirmfreigabe beenden</w:t>
      </w:r>
      <w:r w:rsidR="00FD0719" w:rsidRPr="00F13A00">
        <w:rPr>
          <w:rFonts w:eastAsia="Arial" w:cstheme="minorHAnsi"/>
          <w:color w:val="00A9E0"/>
        </w:rPr>
        <w:t>.</w:t>
      </w:r>
    </w:p>
    <w:p w14:paraId="69C19413" w14:textId="13A66B30" w:rsidR="00FD0719" w:rsidRPr="00F13A00" w:rsidRDefault="00A066D6" w:rsidP="00FD0719">
      <w:pPr>
        <w:spacing w:after="266"/>
        <w:ind w:left="32" w:right="5803"/>
        <w:textAlignment w:val="baseline"/>
        <w:rPr>
          <w:rFonts w:cstheme="minorHAnsi"/>
        </w:rPr>
      </w:pPr>
      <w:r w:rsidRPr="00F13A00">
        <w:rPr>
          <w:rFonts w:cstheme="minorHAnsi"/>
          <w:noProof/>
        </w:rPr>
        <w:drawing>
          <wp:anchor distT="0" distB="0" distL="114300" distR="114300" simplePos="0" relativeHeight="251689984" behindDoc="0" locked="0" layoutInCell="1" allowOverlap="1" wp14:anchorId="2ED78718" wp14:editId="726AC6E8">
            <wp:simplePos x="0" y="0"/>
            <wp:positionH relativeFrom="margin">
              <wp:align>right</wp:align>
            </wp:positionH>
            <wp:positionV relativeFrom="paragraph">
              <wp:posOffset>255905</wp:posOffset>
            </wp:positionV>
            <wp:extent cx="3559810" cy="1984375"/>
            <wp:effectExtent l="0" t="0" r="2540" b="0"/>
            <wp:wrapSquare wrapText="bothSides"/>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3559810" cy="1984375"/>
                    </a:xfrm>
                    <a:prstGeom prst="rect">
                      <a:avLst/>
                    </a:prstGeom>
                  </pic:spPr>
                </pic:pic>
              </a:graphicData>
            </a:graphic>
          </wp:anchor>
        </w:drawing>
      </w:r>
    </w:p>
    <w:p w14:paraId="425A983C" w14:textId="2F1B93D5" w:rsidR="00FD0719" w:rsidRPr="00F13A00" w:rsidRDefault="00FD0719" w:rsidP="00FD0719">
      <w:pPr>
        <w:spacing w:before="2" w:line="256" w:lineRule="exact"/>
        <w:textAlignment w:val="baseline"/>
        <w:rPr>
          <w:rFonts w:eastAsia="Arial" w:cstheme="minorHAnsi"/>
          <w:b/>
          <w:color w:val="000000"/>
          <w:u w:val="single"/>
        </w:rPr>
      </w:pPr>
      <w:r w:rsidRPr="00F13A00">
        <w:rPr>
          <w:rFonts w:eastAsia="Arial" w:cstheme="minorHAnsi"/>
          <w:b/>
          <w:color w:val="000000"/>
          <w:u w:val="single"/>
        </w:rPr>
        <w:t xml:space="preserve">Hinweis </w:t>
      </w:r>
    </w:p>
    <w:p w14:paraId="133AF32F" w14:textId="71222705" w:rsidR="00FD0719" w:rsidRPr="00F13A00" w:rsidRDefault="00FD0719" w:rsidP="00FD0719">
      <w:pPr>
        <w:spacing w:before="23" w:line="251" w:lineRule="exact"/>
        <w:textAlignment w:val="baseline"/>
        <w:rPr>
          <w:rFonts w:eastAsia="Arial" w:cstheme="minorHAnsi"/>
          <w:color w:val="000000"/>
        </w:rPr>
      </w:pPr>
      <w:r w:rsidRPr="00F13A00">
        <w:rPr>
          <w:rFonts w:eastAsia="Arial" w:cstheme="minorHAnsi"/>
          <w:color w:val="000000"/>
        </w:rPr>
        <w:t>Wenn Sie über die Bildschirmfrei</w:t>
      </w:r>
      <w:r w:rsidR="00A066D6">
        <w:rPr>
          <w:rFonts w:eastAsia="Arial" w:cstheme="minorHAnsi"/>
          <w:color w:val="000000"/>
        </w:rPr>
        <w:t>-</w:t>
      </w:r>
      <w:r w:rsidRPr="00F13A00">
        <w:rPr>
          <w:rFonts w:eastAsia="Arial" w:cstheme="minorHAnsi"/>
          <w:color w:val="000000"/>
        </w:rPr>
        <w:t>gabe eine Website teilen möchten, kann es zu einem</w:t>
      </w:r>
      <w:r>
        <w:rPr>
          <w:rFonts w:eastAsia="Arial" w:cstheme="minorHAnsi"/>
          <w:color w:val="000000"/>
        </w:rPr>
        <w:t xml:space="preserve"> </w:t>
      </w:r>
      <w:r w:rsidRPr="00F13A00">
        <w:rPr>
          <w:rFonts w:eastAsia="Arial" w:cstheme="minorHAnsi"/>
          <w:color w:val="000000"/>
        </w:rPr>
        <w:t>„Inception-Effekt“ (Bildschirmbild im Bildschirmbild) kommen. Vermeiden Sie dies, indem Sie vorher ein zweites Browser-Fenster öffnen und die zu zeigende Seite dort aufrufen.</w:t>
      </w:r>
    </w:p>
    <w:p w14:paraId="4B8DBFC1" w14:textId="77777777" w:rsidR="00FD0719" w:rsidRDefault="00FD0719" w:rsidP="00FD0719">
      <w:pPr>
        <w:rPr>
          <w:rFonts w:eastAsia="Arial" w:cstheme="minorHAnsi"/>
          <w:b/>
          <w:color w:val="000000"/>
          <w:spacing w:val="10"/>
          <w:sz w:val="28"/>
        </w:rPr>
      </w:pPr>
      <w:r>
        <w:rPr>
          <w:rFonts w:eastAsia="Arial" w:cstheme="minorHAnsi"/>
          <w:b/>
          <w:color w:val="000000"/>
          <w:spacing w:val="10"/>
          <w:sz w:val="28"/>
        </w:rPr>
        <w:br w:type="page"/>
      </w:r>
    </w:p>
    <w:p w14:paraId="18023E16" w14:textId="77777777" w:rsidR="00FD0719" w:rsidRPr="001E563C" w:rsidRDefault="00FD0719" w:rsidP="00FD0719">
      <w:pPr>
        <w:pStyle w:val="berschrift1"/>
        <w:rPr>
          <w:rFonts w:eastAsia="Arial"/>
        </w:rPr>
      </w:pPr>
      <w:bookmarkStart w:id="26" w:name="_Toc45278369"/>
      <w:bookmarkStart w:id="27" w:name="_Toc47429359"/>
      <w:r w:rsidRPr="001E563C">
        <w:rPr>
          <w:rFonts w:eastAsia="Arial"/>
        </w:rPr>
        <w:lastRenderedPageBreak/>
        <w:t>Chat</w:t>
      </w:r>
      <w:bookmarkEnd w:id="26"/>
      <w:bookmarkEnd w:id="27"/>
    </w:p>
    <w:p w14:paraId="291485D8" w14:textId="2BF831A8" w:rsidR="00FD0719" w:rsidRPr="00F13A00" w:rsidRDefault="00FD0719" w:rsidP="00FD0719">
      <w:pPr>
        <w:spacing w:before="284" w:line="281" w:lineRule="exact"/>
        <w:jc w:val="both"/>
        <w:textAlignment w:val="baseline"/>
        <w:rPr>
          <w:rFonts w:eastAsia="Arial" w:cstheme="minorHAnsi"/>
          <w:color w:val="000000"/>
        </w:rPr>
      </w:pPr>
      <w:r w:rsidRPr="00F13A00">
        <w:rPr>
          <w:rFonts w:eastAsia="Arial" w:cstheme="minorHAnsi"/>
          <w:color w:val="000000"/>
        </w:rPr>
        <w:t>Der Chat-Bereich wird</w:t>
      </w:r>
      <w:r w:rsidR="00DC4A80">
        <w:rPr>
          <w:rFonts w:eastAsia="Arial" w:cstheme="minorHAnsi"/>
          <w:color w:val="000000"/>
        </w:rPr>
        <w:t xml:space="preserve"> </w:t>
      </w:r>
      <w:r w:rsidRPr="00F13A00">
        <w:rPr>
          <w:rFonts w:eastAsia="Arial" w:cstheme="minorHAnsi"/>
          <w:color w:val="000000"/>
        </w:rPr>
        <w:t>zwischen d</w:t>
      </w:r>
      <w:r w:rsidR="00DC4A80">
        <w:rPr>
          <w:rFonts w:eastAsia="Arial" w:cstheme="minorHAnsi"/>
          <w:color w:val="000000"/>
        </w:rPr>
        <w:t>er</w:t>
      </w:r>
      <w:r w:rsidRPr="00F13A00">
        <w:rPr>
          <w:rFonts w:eastAsia="Arial" w:cstheme="minorHAnsi"/>
          <w:color w:val="000000"/>
        </w:rPr>
        <w:t xml:space="preserve"> Teilnehmerliste und </w:t>
      </w:r>
      <w:r w:rsidR="00DC4A80">
        <w:rPr>
          <w:rFonts w:eastAsia="Arial" w:cstheme="minorHAnsi"/>
          <w:color w:val="000000"/>
        </w:rPr>
        <w:t xml:space="preserve">dem </w:t>
      </w:r>
      <w:r w:rsidRPr="00F13A00">
        <w:rPr>
          <w:rFonts w:eastAsia="Arial" w:cstheme="minorHAnsi"/>
          <w:color w:val="000000"/>
        </w:rPr>
        <w:t>Präsentationsbereich angezeigt. Sie können ihn verbergen, indem Sie auf den Pfeil oben links klicken:</w:t>
      </w:r>
    </w:p>
    <w:p w14:paraId="135F7D9F" w14:textId="77777777" w:rsidR="00FD0719" w:rsidRPr="00F13A00" w:rsidRDefault="00FD0719" w:rsidP="00FD0719">
      <w:pPr>
        <w:spacing w:before="2" w:after="244"/>
        <w:ind w:left="104" w:right="1118"/>
        <w:textAlignment w:val="baseline"/>
        <w:rPr>
          <w:rFonts w:cstheme="minorHAnsi"/>
        </w:rPr>
      </w:pPr>
      <w:r w:rsidRPr="00F13A00">
        <w:rPr>
          <w:rFonts w:cstheme="minorHAnsi"/>
          <w:noProof/>
        </w:rPr>
        <w:drawing>
          <wp:inline distT="0" distB="0" distL="0" distR="0" wp14:anchorId="7B373ECE" wp14:editId="117164F7">
            <wp:extent cx="4989830" cy="87122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42"/>
                    <a:stretch>
                      <a:fillRect/>
                    </a:stretch>
                  </pic:blipFill>
                  <pic:spPr>
                    <a:xfrm>
                      <a:off x="0" y="0"/>
                      <a:ext cx="4989830" cy="871220"/>
                    </a:xfrm>
                    <a:prstGeom prst="rect">
                      <a:avLst/>
                    </a:prstGeom>
                  </pic:spPr>
                </pic:pic>
              </a:graphicData>
            </a:graphic>
          </wp:inline>
        </w:drawing>
      </w:r>
    </w:p>
    <w:p w14:paraId="5163018C" w14:textId="5D193648" w:rsidR="00FD0719" w:rsidRDefault="00FD0719" w:rsidP="00FD0719">
      <w:pPr>
        <w:spacing w:line="505" w:lineRule="exact"/>
        <w:ind w:right="1656"/>
        <w:textAlignment w:val="baseline"/>
        <w:rPr>
          <w:rFonts w:eastAsia="Arial" w:cstheme="minorHAnsi"/>
          <w:color w:val="00A9E0"/>
        </w:rPr>
      </w:pPr>
      <w:r w:rsidRPr="00F13A00">
        <w:rPr>
          <w:rFonts w:eastAsia="Arial" w:cstheme="minorHAnsi"/>
          <w:color w:val="000000"/>
        </w:rPr>
        <w:t>Um den Chat wieder anzuzeigen, klicken Sie wieder auf</w:t>
      </w:r>
      <w:r w:rsidRPr="00F13A00">
        <w:rPr>
          <w:rFonts w:eastAsia="Arial" w:cstheme="minorHAnsi"/>
          <w:b/>
          <w:color w:val="00A9E0"/>
        </w:rPr>
        <w:t xml:space="preserve"> Öffentlicher Chat</w:t>
      </w:r>
      <w:r w:rsidRPr="00F13A00">
        <w:rPr>
          <w:rFonts w:eastAsia="Arial" w:cstheme="minorHAnsi"/>
          <w:color w:val="00A9E0"/>
        </w:rPr>
        <w:t xml:space="preserve">. </w:t>
      </w:r>
    </w:p>
    <w:p w14:paraId="5E3F27F5" w14:textId="77777777" w:rsidR="00FD0719" w:rsidRPr="001E563C" w:rsidRDefault="00FD0719" w:rsidP="00FD0719">
      <w:pPr>
        <w:spacing w:line="505" w:lineRule="exact"/>
        <w:ind w:right="1656"/>
        <w:textAlignment w:val="baseline"/>
        <w:rPr>
          <w:rStyle w:val="berschrift2Zchn"/>
        </w:rPr>
      </w:pPr>
      <w:bookmarkStart w:id="28" w:name="_Toc45278370"/>
      <w:bookmarkStart w:id="29" w:name="_Toc47429360"/>
      <w:r w:rsidRPr="001E563C">
        <w:rPr>
          <w:rStyle w:val="berschrift2Zchn"/>
        </w:rPr>
        <w:t>Öffentlicher Chat</w:t>
      </w:r>
      <w:bookmarkEnd w:id="28"/>
      <w:bookmarkEnd w:id="29"/>
    </w:p>
    <w:p w14:paraId="37ECC283" w14:textId="77777777" w:rsidR="00FD0719" w:rsidRPr="00F13A00" w:rsidRDefault="00FD0719" w:rsidP="00FD0719">
      <w:pPr>
        <w:spacing w:before="284" w:after="247" w:line="278" w:lineRule="exact"/>
        <w:ind w:right="864"/>
        <w:textAlignment w:val="baseline"/>
        <w:rPr>
          <w:rFonts w:eastAsia="Arial" w:cstheme="minorHAnsi"/>
          <w:color w:val="000000"/>
        </w:rPr>
      </w:pPr>
      <w:r w:rsidRPr="00F13A00">
        <w:rPr>
          <w:rFonts w:eastAsia="Arial" w:cstheme="minorHAnsi"/>
          <w:color w:val="000000"/>
        </w:rPr>
        <w:t>Der öffentliche Chat ist für alle Teilnehmenden sichtbar. Es wird angezeigt, wer was geschrieben hat und wer gerade tippt.</w:t>
      </w:r>
    </w:p>
    <w:p w14:paraId="10EEF3A2" w14:textId="77777777" w:rsidR="00FD0719" w:rsidRPr="00F13A00" w:rsidRDefault="00FD0719" w:rsidP="00FD0719">
      <w:pPr>
        <w:spacing w:after="288"/>
        <w:ind w:left="104" w:right="3907"/>
        <w:textAlignment w:val="baseline"/>
        <w:rPr>
          <w:rFonts w:cstheme="minorHAnsi"/>
        </w:rPr>
      </w:pPr>
      <w:r w:rsidRPr="00F13A00">
        <w:rPr>
          <w:rFonts w:cstheme="minorHAnsi"/>
          <w:noProof/>
        </w:rPr>
        <w:drawing>
          <wp:inline distT="0" distB="0" distL="0" distR="0" wp14:anchorId="5CD2885F" wp14:editId="13C69AE7">
            <wp:extent cx="3218815" cy="1173480"/>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43"/>
                    <a:stretch>
                      <a:fillRect/>
                    </a:stretch>
                  </pic:blipFill>
                  <pic:spPr>
                    <a:xfrm>
                      <a:off x="0" y="0"/>
                      <a:ext cx="3218815" cy="1173480"/>
                    </a:xfrm>
                    <a:prstGeom prst="rect">
                      <a:avLst/>
                    </a:prstGeom>
                  </pic:spPr>
                </pic:pic>
              </a:graphicData>
            </a:graphic>
          </wp:inline>
        </w:drawing>
      </w:r>
    </w:p>
    <w:p w14:paraId="3A0551BD" w14:textId="77777777" w:rsidR="00FD0719" w:rsidRPr="00F13A00" w:rsidRDefault="00FD0719" w:rsidP="00FD0719">
      <w:pPr>
        <w:spacing w:after="257"/>
        <w:ind w:left="104" w:right="3840"/>
        <w:textAlignment w:val="baseline"/>
        <w:rPr>
          <w:rFonts w:cstheme="minorHAnsi"/>
        </w:rPr>
      </w:pPr>
      <w:r w:rsidRPr="00F13A00">
        <w:rPr>
          <w:rFonts w:cstheme="minorHAnsi"/>
          <w:noProof/>
        </w:rPr>
        <w:drawing>
          <wp:inline distT="0" distB="0" distL="0" distR="0" wp14:anchorId="45314318" wp14:editId="0DE7CBE2">
            <wp:extent cx="3261360" cy="789940"/>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44"/>
                    <a:stretch>
                      <a:fillRect/>
                    </a:stretch>
                  </pic:blipFill>
                  <pic:spPr>
                    <a:xfrm>
                      <a:off x="0" y="0"/>
                      <a:ext cx="3261360" cy="789940"/>
                    </a:xfrm>
                    <a:prstGeom prst="rect">
                      <a:avLst/>
                    </a:prstGeom>
                  </pic:spPr>
                </pic:pic>
              </a:graphicData>
            </a:graphic>
          </wp:inline>
        </w:drawing>
      </w:r>
    </w:p>
    <w:p w14:paraId="791D88DD" w14:textId="77777777" w:rsidR="00FD0719" w:rsidRPr="00F13A00" w:rsidRDefault="00FD0719" w:rsidP="00FD0719">
      <w:pPr>
        <w:spacing w:after="257" w:line="278" w:lineRule="exact"/>
        <w:ind w:right="72"/>
        <w:jc w:val="both"/>
        <w:textAlignment w:val="baseline"/>
        <w:rPr>
          <w:rFonts w:eastAsia="Arial" w:cstheme="minorHAnsi"/>
          <w:color w:val="000000"/>
        </w:rPr>
      </w:pPr>
      <w:r w:rsidRPr="00F13A00">
        <w:rPr>
          <w:rFonts w:eastAsia="Arial" w:cstheme="minorHAnsi"/>
          <w:color w:val="000000"/>
        </w:rPr>
        <w:t>Der Chat kann auch gespeichert, kopiert oder gelöscht werden. Klicken Sie oben rechts auf die drei Punkte, um die drei Optionen zu sehen:</w:t>
      </w:r>
    </w:p>
    <w:p w14:paraId="7D1871E1" w14:textId="77777777" w:rsidR="00FD0719" w:rsidRPr="00F13A00" w:rsidRDefault="00FD0719" w:rsidP="00FD0719">
      <w:pPr>
        <w:spacing w:after="281"/>
        <w:ind w:left="104" w:right="3864"/>
        <w:textAlignment w:val="baseline"/>
        <w:rPr>
          <w:rFonts w:cstheme="minorHAnsi"/>
        </w:rPr>
      </w:pPr>
      <w:r w:rsidRPr="00F13A00">
        <w:rPr>
          <w:rFonts w:cstheme="minorHAnsi"/>
          <w:noProof/>
        </w:rPr>
        <w:drawing>
          <wp:inline distT="0" distB="0" distL="0" distR="0" wp14:anchorId="1085609D" wp14:editId="67D833C2">
            <wp:extent cx="3246120" cy="1325880"/>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45"/>
                    <a:stretch>
                      <a:fillRect/>
                    </a:stretch>
                  </pic:blipFill>
                  <pic:spPr>
                    <a:xfrm>
                      <a:off x="0" y="0"/>
                      <a:ext cx="3246120" cy="1325880"/>
                    </a:xfrm>
                    <a:prstGeom prst="rect">
                      <a:avLst/>
                    </a:prstGeom>
                  </pic:spPr>
                </pic:pic>
              </a:graphicData>
            </a:graphic>
          </wp:inline>
        </w:drawing>
      </w:r>
    </w:p>
    <w:p w14:paraId="2DD5BEA6" w14:textId="77777777" w:rsidR="00FD0719" w:rsidRPr="001E563C" w:rsidRDefault="00FD0719" w:rsidP="00FD0719">
      <w:pPr>
        <w:spacing w:before="2" w:line="248" w:lineRule="exact"/>
        <w:textAlignment w:val="baseline"/>
        <w:rPr>
          <w:rFonts w:eastAsia="Arial" w:cstheme="minorHAnsi"/>
          <w:b/>
          <w:color w:val="000000"/>
          <w:u w:val="single"/>
        </w:rPr>
      </w:pPr>
      <w:r w:rsidRPr="001E563C">
        <w:rPr>
          <w:rFonts w:eastAsia="Arial" w:cstheme="minorHAnsi"/>
          <w:b/>
          <w:color w:val="000000"/>
          <w:u w:val="single"/>
        </w:rPr>
        <w:t xml:space="preserve">Hinweis </w:t>
      </w:r>
    </w:p>
    <w:p w14:paraId="7BFFAE28" w14:textId="77777777" w:rsidR="00FD0719" w:rsidRPr="00F13A00" w:rsidRDefault="00FD0719" w:rsidP="00FD0719">
      <w:pPr>
        <w:spacing w:after="242" w:line="283" w:lineRule="exact"/>
        <w:ind w:right="72"/>
        <w:jc w:val="both"/>
        <w:textAlignment w:val="baseline"/>
        <w:rPr>
          <w:rFonts w:eastAsia="Arial" w:cstheme="minorHAnsi"/>
          <w:color w:val="000000"/>
        </w:rPr>
      </w:pPr>
      <w:r w:rsidRPr="00F13A00">
        <w:rPr>
          <w:rFonts w:eastAsia="Arial" w:cstheme="minorHAnsi"/>
          <w:color w:val="000000"/>
        </w:rPr>
        <w:t>Wenn Sie den Chat löschen, ist er für alle Teilnehmenden weg und folgende Nachricht wird angezeigt:</w:t>
      </w:r>
    </w:p>
    <w:p w14:paraId="1AC93C27" w14:textId="77777777" w:rsidR="00FD0719" w:rsidRPr="00F13A00" w:rsidRDefault="00FD0719" w:rsidP="00FD0719">
      <w:pPr>
        <w:spacing w:after="257"/>
        <w:ind w:left="104" w:right="3907"/>
        <w:textAlignment w:val="baseline"/>
        <w:rPr>
          <w:rFonts w:cstheme="minorHAnsi"/>
        </w:rPr>
      </w:pPr>
      <w:r w:rsidRPr="00F13A00">
        <w:rPr>
          <w:rFonts w:cstheme="minorHAnsi"/>
          <w:noProof/>
        </w:rPr>
        <w:drawing>
          <wp:inline distT="0" distB="0" distL="0" distR="0" wp14:anchorId="6C4699AD" wp14:editId="6B8279E1">
            <wp:extent cx="3218815" cy="597535"/>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46"/>
                    <a:stretch>
                      <a:fillRect/>
                    </a:stretch>
                  </pic:blipFill>
                  <pic:spPr>
                    <a:xfrm>
                      <a:off x="0" y="0"/>
                      <a:ext cx="3218815" cy="597535"/>
                    </a:xfrm>
                    <a:prstGeom prst="rect">
                      <a:avLst/>
                    </a:prstGeom>
                  </pic:spPr>
                </pic:pic>
              </a:graphicData>
            </a:graphic>
          </wp:inline>
        </w:drawing>
      </w:r>
    </w:p>
    <w:p w14:paraId="35157551" w14:textId="3A874A02" w:rsidR="00FD0719" w:rsidRPr="00F13A00" w:rsidRDefault="00FD0719" w:rsidP="00FD0719">
      <w:pPr>
        <w:spacing w:line="283" w:lineRule="exact"/>
        <w:ind w:right="504"/>
        <w:textAlignment w:val="baseline"/>
        <w:rPr>
          <w:rFonts w:eastAsia="Arial" w:cstheme="minorHAnsi"/>
          <w:color w:val="000000"/>
        </w:rPr>
      </w:pPr>
      <w:r w:rsidRPr="00F13A00">
        <w:rPr>
          <w:rFonts w:eastAsia="Arial" w:cstheme="minorHAnsi"/>
          <w:color w:val="000000"/>
        </w:rPr>
        <w:lastRenderedPageBreak/>
        <w:t>Wenn Sie ungelesene Nachrichten haben, wird Ihnen die Anzahl neuer Nachrichten</w:t>
      </w:r>
      <w:r w:rsidRPr="00F13A00">
        <w:rPr>
          <w:rFonts w:eastAsia="Arial" w:cstheme="minorHAnsi"/>
          <w:color w:val="FF0000"/>
        </w:rPr>
        <w:t xml:space="preserve"> rot </w:t>
      </w:r>
      <w:r w:rsidRPr="00F13A00">
        <w:rPr>
          <w:rFonts w:eastAsia="Arial" w:cstheme="minorHAnsi"/>
          <w:color w:val="000000"/>
        </w:rPr>
        <w:t>angezeigt:</w:t>
      </w:r>
    </w:p>
    <w:p w14:paraId="13427367" w14:textId="46AA2730" w:rsidR="00FD0719" w:rsidRPr="00F13A00" w:rsidRDefault="00FD0719" w:rsidP="00FD0719">
      <w:pPr>
        <w:spacing w:before="2" w:after="465"/>
        <w:ind w:left="32" w:right="6235"/>
        <w:textAlignment w:val="baseline"/>
        <w:rPr>
          <w:rFonts w:cstheme="minorHAnsi"/>
        </w:rPr>
      </w:pPr>
      <w:r w:rsidRPr="00F13A00">
        <w:rPr>
          <w:rFonts w:cstheme="minorHAnsi"/>
          <w:noProof/>
        </w:rPr>
        <w:drawing>
          <wp:inline distT="0" distB="0" distL="0" distR="0" wp14:anchorId="271C7B68" wp14:editId="0AB70D8A">
            <wp:extent cx="1786255" cy="1167130"/>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47"/>
                    <a:stretch>
                      <a:fillRect/>
                    </a:stretch>
                  </pic:blipFill>
                  <pic:spPr>
                    <a:xfrm>
                      <a:off x="0" y="0"/>
                      <a:ext cx="1786255" cy="1167130"/>
                    </a:xfrm>
                    <a:prstGeom prst="rect">
                      <a:avLst/>
                    </a:prstGeom>
                  </pic:spPr>
                </pic:pic>
              </a:graphicData>
            </a:graphic>
          </wp:inline>
        </w:drawing>
      </w:r>
    </w:p>
    <w:p w14:paraId="7751FB20" w14:textId="606E03DA" w:rsidR="00FD0719" w:rsidRPr="001E563C" w:rsidRDefault="00FD0719" w:rsidP="00FD0719">
      <w:pPr>
        <w:pStyle w:val="berschrift2"/>
        <w:rPr>
          <w:rFonts w:eastAsia="Arial"/>
        </w:rPr>
      </w:pPr>
      <w:bookmarkStart w:id="30" w:name="_Toc45278371"/>
      <w:bookmarkStart w:id="31" w:name="_Toc47429361"/>
      <w:r w:rsidRPr="001E563C">
        <w:rPr>
          <w:rFonts w:eastAsia="Arial"/>
        </w:rPr>
        <w:t>Privater Chat</w:t>
      </w:r>
      <w:bookmarkEnd w:id="30"/>
      <w:bookmarkEnd w:id="31"/>
    </w:p>
    <w:p w14:paraId="1F1BEA1F" w14:textId="77777777" w:rsidR="00FD0719" w:rsidRPr="00F13A00" w:rsidRDefault="00FD0719" w:rsidP="00FD0719">
      <w:pPr>
        <w:spacing w:before="280" w:after="250" w:line="281" w:lineRule="exact"/>
        <w:ind w:right="1080"/>
        <w:textAlignment w:val="baseline"/>
        <w:rPr>
          <w:rFonts w:eastAsia="Arial" w:cstheme="minorHAnsi"/>
          <w:color w:val="000000"/>
        </w:rPr>
      </w:pPr>
      <w:r w:rsidRPr="00F13A00">
        <w:rPr>
          <w:rFonts w:eastAsia="Arial" w:cstheme="minorHAnsi"/>
          <w:color w:val="000000"/>
        </w:rPr>
        <w:t>Sie können mit den Teilnehmenden auch Private Chats halten. Klicken Sie auf die gewünschte Person und wählen Sie</w:t>
      </w:r>
      <w:r w:rsidRPr="00F13A00">
        <w:rPr>
          <w:rFonts w:eastAsia="Arial" w:cstheme="minorHAnsi"/>
          <w:b/>
          <w:color w:val="00A9E0"/>
        </w:rPr>
        <w:t xml:space="preserve"> Privaten Chat starten</w:t>
      </w:r>
      <w:r w:rsidRPr="00F13A00">
        <w:rPr>
          <w:rFonts w:eastAsia="Arial" w:cstheme="minorHAnsi"/>
          <w:color w:val="000000"/>
        </w:rPr>
        <w:t xml:space="preserve"> aus:</w:t>
      </w:r>
    </w:p>
    <w:p w14:paraId="0CF16588" w14:textId="77777777" w:rsidR="00FD0719" w:rsidRPr="00F13A00" w:rsidRDefault="00FD0719" w:rsidP="00FD0719">
      <w:pPr>
        <w:spacing w:after="245"/>
        <w:ind w:left="32" w:right="3768"/>
        <w:textAlignment w:val="baseline"/>
        <w:rPr>
          <w:rFonts w:cstheme="minorHAnsi"/>
        </w:rPr>
      </w:pPr>
      <w:r w:rsidRPr="00F13A00">
        <w:rPr>
          <w:rFonts w:cstheme="minorHAnsi"/>
          <w:noProof/>
        </w:rPr>
        <w:drawing>
          <wp:inline distT="0" distB="0" distL="0" distR="0" wp14:anchorId="5CC29E79" wp14:editId="31467760">
            <wp:extent cx="3352800" cy="1621155"/>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48"/>
                    <a:stretch>
                      <a:fillRect/>
                    </a:stretch>
                  </pic:blipFill>
                  <pic:spPr>
                    <a:xfrm>
                      <a:off x="0" y="0"/>
                      <a:ext cx="3352800" cy="1621155"/>
                    </a:xfrm>
                    <a:prstGeom prst="rect">
                      <a:avLst/>
                    </a:prstGeom>
                  </pic:spPr>
                </pic:pic>
              </a:graphicData>
            </a:graphic>
          </wp:inline>
        </w:drawing>
      </w:r>
    </w:p>
    <w:p w14:paraId="23D0C3B6" w14:textId="77777777" w:rsidR="00FD0719" w:rsidRPr="00F13A00" w:rsidRDefault="00FD0719" w:rsidP="00FD0719">
      <w:pPr>
        <w:spacing w:after="250" w:line="281" w:lineRule="exact"/>
        <w:textAlignment w:val="baseline"/>
        <w:rPr>
          <w:rFonts w:eastAsia="Arial" w:cstheme="minorHAnsi"/>
          <w:color w:val="000000"/>
        </w:rPr>
      </w:pPr>
      <w:r w:rsidRPr="00F13A00">
        <w:rPr>
          <w:rFonts w:eastAsia="Arial" w:cstheme="minorHAnsi"/>
          <w:color w:val="000000"/>
        </w:rPr>
        <w:t>Private Chats werden oben links unter dem Öffentlichen Chat angezeigt. Sie können ohne Probleme zwischen mehreren offenen Chats springen. Allerdings kann der Private Chat nicht gespeichert werden.</w:t>
      </w:r>
    </w:p>
    <w:p w14:paraId="1AF0E487" w14:textId="6B95BC57" w:rsidR="00FD0719" w:rsidRDefault="00FD0719" w:rsidP="00FD0719">
      <w:pPr>
        <w:spacing w:after="601"/>
        <w:ind w:left="32" w:right="1397"/>
        <w:textAlignment w:val="baseline"/>
        <w:rPr>
          <w:rFonts w:cstheme="minorHAnsi"/>
        </w:rPr>
      </w:pPr>
      <w:r w:rsidRPr="00F13A00">
        <w:rPr>
          <w:rFonts w:cstheme="minorHAnsi"/>
          <w:noProof/>
        </w:rPr>
        <w:drawing>
          <wp:inline distT="0" distB="0" distL="0" distR="0" wp14:anchorId="775E7B88" wp14:editId="7EB6128E">
            <wp:extent cx="4858385" cy="1530350"/>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49"/>
                    <a:stretch>
                      <a:fillRect/>
                    </a:stretch>
                  </pic:blipFill>
                  <pic:spPr>
                    <a:xfrm>
                      <a:off x="0" y="0"/>
                      <a:ext cx="4858385" cy="1530350"/>
                    </a:xfrm>
                    <a:prstGeom prst="rect">
                      <a:avLst/>
                    </a:prstGeom>
                  </pic:spPr>
                </pic:pic>
              </a:graphicData>
            </a:graphic>
          </wp:inline>
        </w:drawing>
      </w:r>
    </w:p>
    <w:p w14:paraId="6A674C4A" w14:textId="1D862DA0" w:rsidR="00DC4A80" w:rsidRPr="00F13A00" w:rsidRDefault="00DC4A80" w:rsidP="00FD0719">
      <w:pPr>
        <w:spacing w:after="601"/>
        <w:ind w:left="32" w:right="1397"/>
        <w:textAlignment w:val="baseline"/>
        <w:rPr>
          <w:rFonts w:cstheme="minorHAnsi"/>
        </w:rPr>
      </w:pPr>
      <w:r>
        <w:rPr>
          <w:rFonts w:cstheme="minorHAnsi"/>
        </w:rPr>
        <w:t xml:space="preserve">Als </w:t>
      </w:r>
      <w:proofErr w:type="spellStart"/>
      <w:r>
        <w:rPr>
          <w:rFonts w:cstheme="minorHAnsi"/>
        </w:rPr>
        <w:t>ModeratorIn</w:t>
      </w:r>
      <w:proofErr w:type="spellEnd"/>
      <w:r>
        <w:rPr>
          <w:rFonts w:cstheme="minorHAnsi"/>
        </w:rPr>
        <w:t xml:space="preserve"> können Sie den privaten Chat unter Teilnehmenden unterbinden, indem Sie</w:t>
      </w:r>
      <w:r w:rsidR="000F0227">
        <w:rPr>
          <w:rFonts w:cstheme="minorHAnsi"/>
        </w:rPr>
        <w:t xml:space="preserve"> bei ‚Teilnehmerrechte einschränken‘ (s.o.) ‚Private Chatnachrichten senden‘ sperren. Es wird den Teilnehmenden angezeigt, wenn Rechte eingeschränkt wurden.</w:t>
      </w:r>
    </w:p>
    <w:p w14:paraId="4B47091C" w14:textId="77777777" w:rsidR="00FD0719" w:rsidRDefault="00FD0719">
      <w:pPr>
        <w:rPr>
          <w:rFonts w:asciiTheme="majorHAnsi" w:eastAsia="Arial" w:hAnsiTheme="majorHAnsi" w:cstheme="majorBidi"/>
          <w:color w:val="2F5496" w:themeColor="accent1" w:themeShade="BF"/>
          <w:sz w:val="32"/>
          <w:szCs w:val="32"/>
        </w:rPr>
      </w:pPr>
      <w:bookmarkStart w:id="32" w:name="_Toc45278372"/>
      <w:r>
        <w:rPr>
          <w:rFonts w:eastAsia="Arial"/>
        </w:rPr>
        <w:br w:type="page"/>
      </w:r>
    </w:p>
    <w:p w14:paraId="267BC67E" w14:textId="759140C0" w:rsidR="00FD0719" w:rsidRPr="001E563C" w:rsidRDefault="00FD0719" w:rsidP="00FD0719">
      <w:pPr>
        <w:pStyle w:val="berschrift1"/>
        <w:rPr>
          <w:rFonts w:eastAsia="Arial"/>
        </w:rPr>
      </w:pPr>
      <w:bookmarkStart w:id="33" w:name="_Toc47429362"/>
      <w:r w:rsidRPr="001E563C">
        <w:rPr>
          <w:rFonts w:eastAsia="Arial"/>
        </w:rPr>
        <w:lastRenderedPageBreak/>
        <w:t>Geteilte Notizen</w:t>
      </w:r>
      <w:bookmarkEnd w:id="32"/>
      <w:bookmarkEnd w:id="33"/>
      <w:r w:rsidRPr="001E563C">
        <w:rPr>
          <w:rFonts w:eastAsia="Arial"/>
        </w:rPr>
        <w:t xml:space="preserve"> </w:t>
      </w:r>
    </w:p>
    <w:p w14:paraId="757A9322" w14:textId="1FBB760D" w:rsidR="00FD0719" w:rsidRPr="00F13A00" w:rsidRDefault="00FD0719" w:rsidP="00FD0719">
      <w:pPr>
        <w:spacing w:before="283" w:line="281" w:lineRule="exact"/>
        <w:textAlignment w:val="baseline"/>
        <w:rPr>
          <w:rFonts w:eastAsia="Arial" w:cstheme="minorHAnsi"/>
          <w:color w:val="000000"/>
          <w:spacing w:val="2"/>
        </w:rPr>
      </w:pPr>
      <w:r w:rsidRPr="00F13A00">
        <w:rPr>
          <w:rFonts w:eastAsia="Arial" w:cstheme="minorHAnsi"/>
          <w:color w:val="000000"/>
          <w:spacing w:val="2"/>
        </w:rPr>
        <w:t>Über die geteilten Notizen können Sie mit den Teilnehmenden, aber auch die Teil</w:t>
      </w:r>
      <w:r w:rsidRPr="00F13A00">
        <w:rPr>
          <w:rFonts w:eastAsia="Arial" w:cstheme="minorHAnsi"/>
          <w:color w:val="000000"/>
          <w:spacing w:val="2"/>
        </w:rPr>
        <w:softHyphen/>
        <w:t>nehmenden untereinander, in den schriftlichen Austausch treten. Dies bietet eine ergänzende Möglichkeit zur Video- und Audio-, aber auch zur Chatfunktion. Denn bei den geteilten Notizen schreibt jeder anonym. Fragen, Antworten und Kommentare sind nicht der schreibenden Person zuzuordnen. Wie im Chat erfolgt die Eingabe in Echtzeit, dabei können alle gleichzeitig im selben Text arbeiten. Wie in einem gängigen Textverarbeitungsprogramm stehen verschiedene Tools (</w:t>
      </w:r>
      <w:r w:rsidRPr="00F13A00">
        <w:rPr>
          <w:rFonts w:eastAsia="Arial" w:cstheme="minorHAnsi"/>
          <w:b/>
          <w:color w:val="000000"/>
          <w:spacing w:val="2"/>
        </w:rPr>
        <w:t xml:space="preserve">fett, </w:t>
      </w:r>
      <w:r w:rsidRPr="00F13A00">
        <w:rPr>
          <w:rFonts w:eastAsia="Arial" w:cstheme="minorHAnsi"/>
          <w:i/>
          <w:color w:val="000000"/>
          <w:spacing w:val="2"/>
        </w:rPr>
        <w:t>kursiv</w:t>
      </w:r>
      <w:r w:rsidRPr="00F13A00">
        <w:rPr>
          <w:rFonts w:eastAsia="Arial" w:cstheme="minorHAnsi"/>
          <w:color w:val="000000"/>
          <w:spacing w:val="2"/>
        </w:rPr>
        <w:t xml:space="preserve">, </w:t>
      </w:r>
      <w:r w:rsidRPr="00F13A00">
        <w:rPr>
          <w:rFonts w:eastAsia="Arial" w:cstheme="minorHAnsi"/>
          <w:color w:val="000000"/>
          <w:spacing w:val="2"/>
          <w:u w:val="single"/>
        </w:rPr>
        <w:t>unterstreichen</w:t>
      </w:r>
      <w:r w:rsidRPr="00F13A00">
        <w:rPr>
          <w:rFonts w:eastAsia="Arial" w:cstheme="minorHAnsi"/>
          <w:color w:val="000000"/>
          <w:spacing w:val="2"/>
        </w:rPr>
        <w:t xml:space="preserve"> usw.) zur Verfügung. Zu</w:t>
      </w:r>
      <w:r w:rsidR="002E171D">
        <w:rPr>
          <w:rFonts w:eastAsia="Arial" w:cstheme="minorHAnsi"/>
          <w:color w:val="000000"/>
          <w:spacing w:val="2"/>
        </w:rPr>
        <w:t>r</w:t>
      </w:r>
      <w:r w:rsidRPr="00F13A00">
        <w:rPr>
          <w:rFonts w:eastAsia="Arial" w:cstheme="minorHAnsi"/>
          <w:color w:val="000000"/>
          <w:spacing w:val="2"/>
        </w:rPr>
        <w:t xml:space="preserve"> Ergebnissicherung können die Notizen als HTML oder Textdatei exportiert werden.</w:t>
      </w:r>
    </w:p>
    <w:p w14:paraId="04FB8B19" w14:textId="3EC589BB" w:rsidR="00FD0719" w:rsidRPr="00F13A00" w:rsidRDefault="00FD0719" w:rsidP="00FD0719">
      <w:pPr>
        <w:spacing w:before="37" w:after="240" w:line="254" w:lineRule="exact"/>
        <w:textAlignment w:val="baseline"/>
        <w:rPr>
          <w:rFonts w:eastAsia="Arial" w:cstheme="minorHAnsi"/>
          <w:b/>
          <w:color w:val="000000"/>
          <w:spacing w:val="-1"/>
        </w:rPr>
      </w:pPr>
      <w:r w:rsidRPr="00F13A00">
        <w:rPr>
          <w:rFonts w:eastAsia="Arial" w:cstheme="minorHAnsi"/>
          <w:b/>
          <w:color w:val="000000"/>
          <w:spacing w:val="-1"/>
        </w:rPr>
        <w:t xml:space="preserve">Hinweis: </w:t>
      </w:r>
      <w:r w:rsidRPr="00F13A00">
        <w:rPr>
          <w:rFonts w:eastAsia="Arial" w:cstheme="minorHAnsi"/>
          <w:color w:val="000000"/>
          <w:spacing w:val="-1"/>
        </w:rPr>
        <w:t>Die Notizen werden nach Beendigung des Raums gelöscht. Sichern Sie sie vorher!</w:t>
      </w:r>
    </w:p>
    <w:p w14:paraId="4113F6A7" w14:textId="77777777" w:rsidR="00FD0719" w:rsidRPr="00F13A00" w:rsidRDefault="00FD0719" w:rsidP="00FD0719">
      <w:pPr>
        <w:spacing w:after="271"/>
        <w:ind w:left="42" w:right="2385"/>
        <w:textAlignment w:val="baseline"/>
        <w:rPr>
          <w:rFonts w:cstheme="minorHAnsi"/>
        </w:rPr>
      </w:pPr>
      <w:r w:rsidRPr="00F13A00">
        <w:rPr>
          <w:rFonts w:cstheme="minorHAnsi"/>
          <w:noProof/>
        </w:rPr>
        <w:drawing>
          <wp:inline distT="0" distB="0" distL="0" distR="0" wp14:anchorId="2A73D891" wp14:editId="394805EC">
            <wp:extent cx="4224655" cy="2152015"/>
            <wp:effectExtent l="0" t="0" r="0" b="0"/>
            <wp:docPr id="73"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50"/>
                    <a:stretch>
                      <a:fillRect/>
                    </a:stretch>
                  </pic:blipFill>
                  <pic:spPr>
                    <a:xfrm>
                      <a:off x="0" y="0"/>
                      <a:ext cx="4224655" cy="2152015"/>
                    </a:xfrm>
                    <a:prstGeom prst="rect">
                      <a:avLst/>
                    </a:prstGeom>
                  </pic:spPr>
                </pic:pic>
              </a:graphicData>
            </a:graphic>
          </wp:inline>
        </w:drawing>
      </w:r>
    </w:p>
    <w:p w14:paraId="35EA43D4" w14:textId="77777777" w:rsidR="00FD0719" w:rsidRPr="00F13A00" w:rsidRDefault="00FD0719" w:rsidP="00FD0719">
      <w:pPr>
        <w:spacing w:before="2" w:line="251" w:lineRule="exact"/>
        <w:textAlignment w:val="baseline"/>
        <w:rPr>
          <w:rFonts w:eastAsia="Arial" w:cstheme="minorHAnsi"/>
          <w:b/>
          <w:color w:val="000000"/>
          <w:u w:val="single"/>
        </w:rPr>
      </w:pPr>
      <w:r w:rsidRPr="00F13A00">
        <w:rPr>
          <w:rFonts w:eastAsia="Arial" w:cstheme="minorHAnsi"/>
          <w:b/>
          <w:color w:val="000000"/>
          <w:u w:val="single"/>
        </w:rPr>
        <w:t xml:space="preserve">Hinweis </w:t>
      </w:r>
    </w:p>
    <w:p w14:paraId="7738E9B7" w14:textId="77777777" w:rsidR="00FD0719" w:rsidRDefault="00FD0719" w:rsidP="00FD0719">
      <w:pPr>
        <w:spacing w:line="281" w:lineRule="exact"/>
        <w:ind w:right="72"/>
        <w:textAlignment w:val="baseline"/>
        <w:rPr>
          <w:rFonts w:eastAsia="Arial" w:cstheme="minorHAnsi"/>
          <w:color w:val="000000"/>
        </w:rPr>
      </w:pPr>
      <w:r w:rsidRPr="00F13A00">
        <w:rPr>
          <w:rFonts w:eastAsia="Arial" w:cstheme="minorHAnsi"/>
          <w:color w:val="000000"/>
        </w:rPr>
        <w:t xml:space="preserve">Bei einem Export als </w:t>
      </w:r>
      <w:proofErr w:type="spellStart"/>
      <w:r w:rsidRPr="00F13A00">
        <w:rPr>
          <w:rFonts w:eastAsia="Arial" w:cstheme="minorHAnsi"/>
          <w:color w:val="000000"/>
        </w:rPr>
        <w:t>txt</w:t>
      </w:r>
      <w:proofErr w:type="spellEnd"/>
      <w:r w:rsidRPr="00F13A00">
        <w:rPr>
          <w:rFonts w:eastAsia="Arial" w:cstheme="minorHAnsi"/>
          <w:color w:val="000000"/>
        </w:rPr>
        <w:t xml:space="preserve">-Datei gehen die Formatierungen verloren; wählen Sie daher, sofern nötig, </w:t>
      </w:r>
      <w:proofErr w:type="spellStart"/>
      <w:r w:rsidRPr="00F13A00">
        <w:rPr>
          <w:rFonts w:eastAsia="Arial" w:cstheme="minorHAnsi"/>
          <w:color w:val="000000"/>
        </w:rPr>
        <w:t>html</w:t>
      </w:r>
      <w:proofErr w:type="spellEnd"/>
      <w:r w:rsidRPr="00F13A00">
        <w:rPr>
          <w:rFonts w:eastAsia="Arial" w:cstheme="minorHAnsi"/>
          <w:color w:val="000000"/>
        </w:rPr>
        <w:t xml:space="preserve"> oder </w:t>
      </w:r>
      <w:proofErr w:type="spellStart"/>
      <w:r w:rsidRPr="00F13A00">
        <w:rPr>
          <w:rFonts w:eastAsia="Arial" w:cstheme="minorHAnsi"/>
          <w:color w:val="000000"/>
        </w:rPr>
        <w:t>copy&amp;pasten</w:t>
      </w:r>
      <w:proofErr w:type="spellEnd"/>
      <w:r w:rsidRPr="00F13A00">
        <w:rPr>
          <w:rFonts w:eastAsia="Arial" w:cstheme="minorHAnsi"/>
          <w:color w:val="000000"/>
        </w:rPr>
        <w:t xml:space="preserve"> Sie den Inhalt des geteilten Dokuments in eine Office-Anwendung.</w:t>
      </w:r>
    </w:p>
    <w:p w14:paraId="5D6AF92E" w14:textId="77777777" w:rsidR="00FD0719" w:rsidRPr="00F13A00" w:rsidRDefault="00FD0719" w:rsidP="00FD0719">
      <w:pPr>
        <w:spacing w:line="281" w:lineRule="exact"/>
        <w:ind w:right="72"/>
        <w:textAlignment w:val="baseline"/>
        <w:rPr>
          <w:rFonts w:eastAsia="Arial" w:cstheme="minorHAnsi"/>
          <w:color w:val="000000"/>
        </w:rPr>
      </w:pPr>
    </w:p>
    <w:p w14:paraId="3ADF185C" w14:textId="77777777" w:rsidR="00FD0719" w:rsidRDefault="00FD0719">
      <w:pPr>
        <w:rPr>
          <w:rFonts w:asciiTheme="majorHAnsi" w:eastAsia="Arial" w:hAnsiTheme="majorHAnsi" w:cstheme="majorBidi"/>
          <w:color w:val="2F5496" w:themeColor="accent1" w:themeShade="BF"/>
          <w:sz w:val="32"/>
          <w:szCs w:val="32"/>
        </w:rPr>
      </w:pPr>
      <w:bookmarkStart w:id="34" w:name="_Toc45278373"/>
      <w:r>
        <w:rPr>
          <w:rFonts w:eastAsia="Arial"/>
        </w:rPr>
        <w:br w:type="page"/>
      </w:r>
    </w:p>
    <w:p w14:paraId="6BE64289" w14:textId="7F354D30" w:rsidR="00FD0719" w:rsidRPr="001E563C" w:rsidRDefault="00FD0719" w:rsidP="00FD0719">
      <w:pPr>
        <w:pStyle w:val="berschrift1"/>
        <w:rPr>
          <w:rFonts w:eastAsia="Arial"/>
        </w:rPr>
      </w:pPr>
      <w:bookmarkStart w:id="35" w:name="_Toc47429363"/>
      <w:r w:rsidRPr="001E563C">
        <w:rPr>
          <w:rFonts w:eastAsia="Arial"/>
        </w:rPr>
        <w:lastRenderedPageBreak/>
        <w:t>Einen Breakout-Raum erstellen und verwenden</w:t>
      </w:r>
      <w:bookmarkEnd w:id="34"/>
      <w:bookmarkEnd w:id="35"/>
      <w:r w:rsidRPr="001E563C">
        <w:rPr>
          <w:rFonts w:eastAsia="Arial"/>
        </w:rPr>
        <w:t xml:space="preserve"> </w:t>
      </w:r>
    </w:p>
    <w:p w14:paraId="7B936007" w14:textId="77777777" w:rsidR="00FD0719" w:rsidRPr="00F13A00" w:rsidRDefault="00FD0719" w:rsidP="00FD0719">
      <w:pPr>
        <w:spacing w:before="283" w:after="312" w:line="281" w:lineRule="exact"/>
        <w:ind w:right="216"/>
        <w:textAlignment w:val="baseline"/>
        <w:rPr>
          <w:rFonts w:eastAsia="Arial" w:cstheme="minorHAnsi"/>
          <w:color w:val="000000"/>
        </w:rPr>
      </w:pPr>
      <w:r w:rsidRPr="00F13A00">
        <w:rPr>
          <w:rFonts w:eastAsia="Arial" w:cstheme="minorHAnsi"/>
          <w:color w:val="000000"/>
        </w:rPr>
        <w:t>Bei einem Breakout-Raum handelt es sich um eine Art Gruppenarbeitsraum, der innerhalb eines Raumes geöffnet werden kann. Damit ist es möglich, innerhalb eines Kurses die Teilnehmenden in kleinere Gruppen einzuteilen und für zeitlich definierte Erarbeitungs</w:t>
      </w:r>
      <w:r w:rsidRPr="00F13A00">
        <w:rPr>
          <w:rFonts w:eastAsia="Arial" w:cstheme="minorHAnsi"/>
          <w:color w:val="000000"/>
        </w:rPr>
        <w:softHyphen/>
        <w:t>phasen in einem getrennten Raum zusammenkommen zu lassen. Über das Icon</w:t>
      </w:r>
      <w:r w:rsidRPr="00F13A00">
        <w:rPr>
          <w:rFonts w:eastAsia="Arial" w:cstheme="minorHAnsi"/>
          <w:b/>
          <w:color w:val="00A9E0"/>
        </w:rPr>
        <w:t xml:space="preserve"> Teil</w:t>
      </w:r>
      <w:r w:rsidRPr="00F13A00">
        <w:rPr>
          <w:rFonts w:eastAsia="Arial" w:cstheme="minorHAnsi"/>
          <w:b/>
          <w:color w:val="00A9E0"/>
        </w:rPr>
        <w:softHyphen/>
        <w:t>nehmer verwalten</w:t>
      </w:r>
      <w:r w:rsidRPr="00F13A00">
        <w:rPr>
          <w:rFonts w:eastAsia="Arial" w:cstheme="minorHAnsi"/>
          <w:color w:val="000000"/>
        </w:rPr>
        <w:t xml:space="preserve"> kann der Befehl</w:t>
      </w:r>
      <w:r w:rsidRPr="00F13A00">
        <w:rPr>
          <w:rFonts w:eastAsia="Arial" w:cstheme="minorHAnsi"/>
          <w:b/>
          <w:color w:val="00A9E0"/>
        </w:rPr>
        <w:t xml:space="preserve"> Breakout-Räume erstellen</w:t>
      </w:r>
      <w:r w:rsidRPr="00F13A00">
        <w:rPr>
          <w:rFonts w:eastAsia="Arial" w:cstheme="minorHAnsi"/>
          <w:color w:val="000000"/>
        </w:rPr>
        <w:t xml:space="preserve"> ausgeführt werden.</w:t>
      </w:r>
    </w:p>
    <w:p w14:paraId="5FD7D9DD" w14:textId="77777777" w:rsidR="00FD0719" w:rsidRPr="00F13A00" w:rsidRDefault="00FD0719" w:rsidP="00FD0719">
      <w:pPr>
        <w:spacing w:after="232"/>
        <w:ind w:left="42" w:right="3921"/>
        <w:textAlignment w:val="baseline"/>
        <w:rPr>
          <w:rFonts w:cstheme="minorHAnsi"/>
        </w:rPr>
      </w:pPr>
      <w:r w:rsidRPr="00F13A00">
        <w:rPr>
          <w:rFonts w:cstheme="minorHAnsi"/>
          <w:noProof/>
        </w:rPr>
        <w:drawing>
          <wp:inline distT="0" distB="0" distL="0" distR="0" wp14:anchorId="1B180102" wp14:editId="02EB6E24">
            <wp:extent cx="3249295" cy="2981325"/>
            <wp:effectExtent l="0" t="0" r="0" b="0"/>
            <wp:docPr id="7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51"/>
                    <a:stretch>
                      <a:fillRect/>
                    </a:stretch>
                  </pic:blipFill>
                  <pic:spPr>
                    <a:xfrm>
                      <a:off x="0" y="0"/>
                      <a:ext cx="3249295" cy="2981325"/>
                    </a:xfrm>
                    <a:prstGeom prst="rect">
                      <a:avLst/>
                    </a:prstGeom>
                  </pic:spPr>
                </pic:pic>
              </a:graphicData>
            </a:graphic>
          </wp:inline>
        </w:drawing>
      </w:r>
    </w:p>
    <w:p w14:paraId="2AEE8A47" w14:textId="4787FBDC" w:rsidR="00FD0719" w:rsidRPr="00FD0719" w:rsidRDefault="00FD0719" w:rsidP="00FD0719">
      <w:pPr>
        <w:spacing w:before="2" w:line="281" w:lineRule="exact"/>
        <w:ind w:right="216"/>
        <w:textAlignment w:val="baseline"/>
        <w:rPr>
          <w:rFonts w:eastAsia="Arial" w:cstheme="minorHAnsi"/>
          <w:color w:val="000000"/>
          <w:spacing w:val="-1"/>
        </w:rPr>
      </w:pPr>
      <w:r w:rsidRPr="00F13A00">
        <w:rPr>
          <w:rFonts w:eastAsia="Arial" w:cstheme="minorHAnsi"/>
          <w:color w:val="000000"/>
          <w:spacing w:val="-1"/>
        </w:rPr>
        <w:t>Nun öffnet sich die Maske, anhand derer der Breakout</w:t>
      </w:r>
      <w:r w:rsidRPr="00FD0719">
        <w:t>-</w:t>
      </w:r>
      <w:r w:rsidRPr="00F13A00">
        <w:rPr>
          <w:rFonts w:eastAsia="Arial" w:cstheme="minorHAnsi"/>
          <w:color w:val="000000"/>
          <w:spacing w:val="-1"/>
        </w:rPr>
        <w:t>Raum definiert werden kann: Neben der</w:t>
      </w:r>
      <w:r>
        <w:rPr>
          <w:rFonts w:eastAsia="Arial" w:cstheme="minorHAnsi"/>
          <w:color w:val="000000"/>
          <w:spacing w:val="-1"/>
        </w:rPr>
        <w:t xml:space="preserve"> A</w:t>
      </w:r>
      <w:r w:rsidRPr="00F13A00">
        <w:rPr>
          <w:rFonts w:eastAsia="Arial" w:cstheme="minorHAnsi"/>
          <w:color w:val="000000"/>
          <w:spacing w:val="-1"/>
        </w:rPr>
        <w:t>nzahl der Räume kann die Dauer der Gruppenarbeitsphase sowie die Aufteilung der</w:t>
      </w:r>
      <w:r>
        <w:rPr>
          <w:rFonts w:eastAsia="Arial" w:cstheme="minorHAnsi"/>
          <w:color w:val="000000"/>
          <w:spacing w:val="-1"/>
        </w:rPr>
        <w:t xml:space="preserve"> T</w:t>
      </w:r>
      <w:r w:rsidRPr="00F13A00">
        <w:rPr>
          <w:rFonts w:eastAsia="Arial" w:cstheme="minorHAnsi"/>
          <w:color w:val="000000"/>
        </w:rPr>
        <w:t>eilnehmer in die einzelnen Gruppenarbeitsräume festgelegt werden. Der Moderator kann zwischen allen Räumen hin und her springen.</w:t>
      </w:r>
    </w:p>
    <w:p w14:paraId="1C3B7E97" w14:textId="77777777" w:rsidR="00FD0719" w:rsidRPr="00F13A00" w:rsidRDefault="00FD0719" w:rsidP="00FD0719">
      <w:pPr>
        <w:ind w:left="32" w:right="2011"/>
        <w:textAlignment w:val="baseline"/>
        <w:rPr>
          <w:rFonts w:cstheme="minorHAnsi"/>
        </w:rPr>
      </w:pPr>
      <w:r w:rsidRPr="00F13A00">
        <w:rPr>
          <w:rFonts w:cstheme="minorHAnsi"/>
          <w:noProof/>
        </w:rPr>
        <w:drawing>
          <wp:inline distT="0" distB="0" distL="0" distR="0" wp14:anchorId="70D19271" wp14:editId="32EBEBD8">
            <wp:extent cx="4468495" cy="2618105"/>
            <wp:effectExtent l="0" t="0" r="0" b="0"/>
            <wp:docPr id="77"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52"/>
                    <a:stretch>
                      <a:fillRect/>
                    </a:stretch>
                  </pic:blipFill>
                  <pic:spPr>
                    <a:xfrm>
                      <a:off x="0" y="0"/>
                      <a:ext cx="4468495" cy="2618105"/>
                    </a:xfrm>
                    <a:prstGeom prst="rect">
                      <a:avLst/>
                    </a:prstGeom>
                  </pic:spPr>
                </pic:pic>
              </a:graphicData>
            </a:graphic>
          </wp:inline>
        </w:drawing>
      </w:r>
    </w:p>
    <w:p w14:paraId="3174348F" w14:textId="5FD62954" w:rsidR="00FD0719" w:rsidRPr="00F13A00" w:rsidRDefault="00FD0719" w:rsidP="00FD0719">
      <w:pPr>
        <w:spacing w:before="262" w:after="22" w:line="275" w:lineRule="exact"/>
        <w:textAlignment w:val="baseline"/>
        <w:rPr>
          <w:rFonts w:eastAsia="Arial" w:cstheme="minorHAnsi"/>
          <w:color w:val="000000"/>
        </w:rPr>
      </w:pPr>
      <w:r w:rsidRPr="00F13A00">
        <w:rPr>
          <w:rFonts w:cstheme="minorHAnsi"/>
          <w:noProof/>
        </w:rPr>
        <mc:AlternateContent>
          <mc:Choice Requires="wps">
            <w:drawing>
              <wp:anchor distT="0" distB="0" distL="114300" distR="114300" simplePos="0" relativeHeight="251683840" behindDoc="0" locked="0" layoutInCell="1" allowOverlap="1" wp14:anchorId="1FC37B70" wp14:editId="2963337B">
                <wp:simplePos x="0" y="0"/>
                <wp:positionH relativeFrom="column">
                  <wp:posOffset>2053590</wp:posOffset>
                </wp:positionH>
                <wp:positionV relativeFrom="paragraph">
                  <wp:posOffset>1213485</wp:posOffset>
                </wp:positionV>
                <wp:extent cx="1125220" cy="0"/>
                <wp:effectExtent l="20320" t="14605" r="16510" b="1397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0"/>
                        </a:xfrm>
                        <a:prstGeom prst="line">
                          <a:avLst/>
                        </a:prstGeom>
                        <a:noFill/>
                        <a:ln w="24130">
                          <a:solidFill>
                            <a:srgbClr val="00A9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82EAE" id="Line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95.55pt" to="250.3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" strokecolor="#00a9e0" strokeweight="1.9pt"/>
            </w:pict>
          </mc:Fallback>
        </mc:AlternateContent>
      </w:r>
      <w:r w:rsidRPr="00F13A00">
        <w:rPr>
          <w:rFonts w:eastAsia="Arial" w:cstheme="minorHAnsi"/>
          <w:color w:val="000000"/>
        </w:rPr>
        <w:t>Mit dem Klick auf</w:t>
      </w:r>
      <w:r w:rsidRPr="00F13A00">
        <w:rPr>
          <w:rFonts w:eastAsia="Arial" w:cstheme="minorHAnsi"/>
          <w:b/>
          <w:color w:val="00A9E0"/>
        </w:rPr>
        <w:t xml:space="preserve"> Erstellen</w:t>
      </w:r>
      <w:r w:rsidRPr="00F13A00">
        <w:rPr>
          <w:rFonts w:eastAsia="Arial" w:cstheme="minorHAnsi"/>
          <w:color w:val="000000"/>
        </w:rPr>
        <w:t xml:space="preserve"> öffnen sich die Räume und die Teilnehmenden werden je nach Festlegung den einzelnen Räumen zugeteilt bzw. können sich ihren Raum selbst wählen. Der Breakout-Raum unterscheidet sich optisch wie funktional nicht von der bislang ge</w:t>
      </w:r>
      <w:r w:rsidRPr="00F13A00">
        <w:rPr>
          <w:rFonts w:eastAsia="Arial" w:cstheme="minorHAnsi"/>
          <w:color w:val="000000"/>
        </w:rPr>
        <w:softHyphen/>
        <w:t xml:space="preserve">wohnten Raumumgebung. Der </w:t>
      </w:r>
      <w:r w:rsidRPr="00F13A00">
        <w:rPr>
          <w:rFonts w:eastAsia="Arial" w:cstheme="minorHAnsi"/>
          <w:color w:val="000000"/>
        </w:rPr>
        <w:lastRenderedPageBreak/>
        <w:t>einzige Unterschied ist die Angabe der verbleibenden Zeit am oberen Bildschirmrand. Mit Schließen des Fensters betritt man automatisch wieder den Ausgangsraum.</w:t>
      </w:r>
    </w:p>
    <w:p w14:paraId="52111349" w14:textId="77777777" w:rsidR="00FD0719" w:rsidRPr="00F13A00" w:rsidRDefault="00FD0719" w:rsidP="00FD0719">
      <w:pPr>
        <w:spacing w:after="776"/>
        <w:ind w:left="32" w:right="955"/>
        <w:textAlignment w:val="baseline"/>
        <w:rPr>
          <w:rFonts w:cstheme="minorHAnsi"/>
        </w:rPr>
      </w:pPr>
      <w:r w:rsidRPr="00F13A00">
        <w:rPr>
          <w:rFonts w:cstheme="minorHAnsi"/>
          <w:noProof/>
        </w:rPr>
        <w:drawing>
          <wp:inline distT="0" distB="0" distL="0" distR="0" wp14:anchorId="5DBACD93" wp14:editId="626D5CB6">
            <wp:extent cx="5139055" cy="2730500"/>
            <wp:effectExtent l="0" t="0" r="0" b="0"/>
            <wp:docPr id="79" name="pic"/>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53"/>
                    <a:stretch>
                      <a:fillRect/>
                    </a:stretch>
                  </pic:blipFill>
                  <pic:spPr>
                    <a:xfrm>
                      <a:off x="0" y="0"/>
                      <a:ext cx="5139055" cy="2730500"/>
                    </a:xfrm>
                    <a:prstGeom prst="rect">
                      <a:avLst/>
                    </a:prstGeom>
                  </pic:spPr>
                </pic:pic>
              </a:graphicData>
            </a:graphic>
          </wp:inline>
        </w:drawing>
      </w:r>
    </w:p>
    <w:p w14:paraId="741DC057" w14:textId="77777777" w:rsidR="00FD0719" w:rsidRPr="00F13A00" w:rsidRDefault="00FD0719" w:rsidP="00FD0719">
      <w:pPr>
        <w:spacing w:before="2" w:line="251" w:lineRule="exact"/>
        <w:textAlignment w:val="baseline"/>
        <w:rPr>
          <w:rFonts w:eastAsia="Arial" w:cstheme="minorHAnsi"/>
          <w:b/>
          <w:color w:val="000000"/>
          <w:u w:val="single"/>
        </w:rPr>
      </w:pPr>
      <w:r w:rsidRPr="00F13A00">
        <w:rPr>
          <w:rFonts w:eastAsia="Arial" w:cstheme="minorHAnsi"/>
          <w:b/>
          <w:color w:val="000000"/>
          <w:u w:val="single"/>
        </w:rPr>
        <w:t xml:space="preserve">Hinweis </w:t>
      </w:r>
    </w:p>
    <w:p w14:paraId="3468CE3B" w14:textId="77777777" w:rsidR="00FD0719" w:rsidRPr="00F13A00" w:rsidRDefault="00FD0719" w:rsidP="00FD0719">
      <w:pPr>
        <w:spacing w:before="6" w:line="253" w:lineRule="exact"/>
        <w:ind w:right="216"/>
        <w:textAlignment w:val="baseline"/>
        <w:rPr>
          <w:rFonts w:eastAsia="Arial" w:cstheme="minorHAnsi"/>
          <w:color w:val="000000"/>
        </w:rPr>
      </w:pPr>
      <w:r w:rsidRPr="00F13A00">
        <w:rPr>
          <w:rFonts w:eastAsia="Arial" w:cstheme="minorHAnsi"/>
          <w:color w:val="000000"/>
        </w:rPr>
        <w:t>Wird vor der Aufteilung in Breakout-Räume im gemeinsamen Kursraum eine Präsentation eingebunden, so bleibt die zuletzt angesehene Folie im Breakout-Raum sichtbar. Auf diese Weise können Arbeitsaufträge gestellt und mit in den Gruppenarbeitsraum genommen werden (siehe Beispiel).</w:t>
      </w:r>
    </w:p>
    <w:p w14:paraId="5FC9FAB1" w14:textId="09EE155D" w:rsidR="00FD0719" w:rsidRPr="00F13A00" w:rsidRDefault="00FD0719" w:rsidP="00FD0719">
      <w:pPr>
        <w:spacing w:before="12" w:line="251" w:lineRule="exact"/>
        <w:textAlignment w:val="baseline"/>
        <w:rPr>
          <w:rFonts w:eastAsia="Arial" w:cstheme="minorHAnsi"/>
          <w:b/>
          <w:color w:val="000000"/>
          <w:u w:val="single"/>
        </w:rPr>
      </w:pPr>
      <w:r w:rsidRPr="00F13A00">
        <w:rPr>
          <w:rFonts w:cstheme="minorHAnsi"/>
          <w:noProof/>
        </w:rPr>
        <mc:AlternateContent>
          <mc:Choice Requires="wps">
            <w:drawing>
              <wp:anchor distT="0" distB="0" distL="0" distR="0" simplePos="0" relativeHeight="251680768" behindDoc="1" locked="0" layoutInCell="1" allowOverlap="1" wp14:anchorId="66C0C580" wp14:editId="0C65B07F">
                <wp:simplePos x="0" y="0"/>
                <wp:positionH relativeFrom="column">
                  <wp:posOffset>0</wp:posOffset>
                </wp:positionH>
                <wp:positionV relativeFrom="paragraph">
                  <wp:posOffset>8983980</wp:posOffset>
                </wp:positionV>
                <wp:extent cx="5803900" cy="131445"/>
                <wp:effectExtent l="635" t="1905"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3F5E" w14:textId="2C26186D" w:rsidR="00FD0719" w:rsidRDefault="00FD0719" w:rsidP="00FD0719">
                            <w:pPr>
                              <w:spacing w:before="2" w:line="199" w:lineRule="exact"/>
                              <w:jc w:val="right"/>
                              <w:textAlignment w:val="baseline"/>
                              <w:rPr>
                                <w:rFonts w:ascii="Arial" w:eastAsia="Arial" w:hAnsi="Arial"/>
                                <w:color w:val="000000"/>
                                <w:spacing w:val="-7"/>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0C580" id="_x0000_t202" coordsize="21600,21600" o:spt="202" path="m,l,21600r21600,l21600,xe">
                <v:stroke joinstyle="miter"/>
                <v:path gradientshapeok="t" o:connecttype="rect"/>
              </v:shapetype>
              <v:shape id="Text Box 5" o:spid="_x0000_s1026" type="#_x0000_t202" style="position:absolute;margin-left:0;margin-top:707.4pt;width:457pt;height:10.3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" filled="f" stroked="f">
                <v:textbox inset="0,0,0,0">
                  <w:txbxContent>
                    <w:p w14:paraId="1B153F5E" w14:textId="2C26186D" w:rsidR="00FD0719" w:rsidRDefault="00FD0719" w:rsidP="00FD0719">
                      <w:pPr>
                        <w:spacing w:before="2" w:line="199" w:lineRule="exact"/>
                        <w:jc w:val="right"/>
                        <w:textAlignment w:val="baseline"/>
                        <w:rPr>
                          <w:rFonts w:ascii="Arial" w:eastAsia="Arial" w:hAnsi="Arial"/>
                          <w:color w:val="000000"/>
                          <w:spacing w:val="-7"/>
                          <w:sz w:val="18"/>
                        </w:rPr>
                      </w:pPr>
                    </w:p>
                  </w:txbxContent>
                </v:textbox>
                <w10:wrap type="square"/>
              </v:shape>
            </w:pict>
          </mc:Fallback>
        </mc:AlternateContent>
      </w:r>
      <w:r w:rsidRPr="00F13A00">
        <w:rPr>
          <w:rFonts w:eastAsia="Arial" w:cstheme="minorHAnsi"/>
          <w:b/>
          <w:color w:val="000000"/>
          <w:u w:val="single"/>
        </w:rPr>
        <w:t xml:space="preserve">Hinweis </w:t>
      </w:r>
    </w:p>
    <w:p w14:paraId="62A33463" w14:textId="77777777" w:rsidR="00FD0719" w:rsidRDefault="00FD0719" w:rsidP="00FD0719">
      <w:pPr>
        <w:spacing w:before="1" w:line="254" w:lineRule="exact"/>
        <w:ind w:right="144"/>
        <w:textAlignment w:val="baseline"/>
        <w:rPr>
          <w:rFonts w:eastAsia="Arial" w:cstheme="minorHAnsi"/>
          <w:color w:val="000000"/>
        </w:rPr>
      </w:pPr>
      <w:r w:rsidRPr="00F13A00">
        <w:rPr>
          <w:rFonts w:eastAsia="Arial" w:cstheme="minorHAnsi"/>
          <w:color w:val="000000"/>
        </w:rPr>
        <w:t>Werden die Geteilten Notizen oder der Chat in einem Breakout-Raum verwendet, muss darauf geachtet werden, dass diese Gruppenarbeitsräume zeitlich begrenzt sind und die Notizen nach Ablaufen der Zeit nicht mehr eingesehen werden können. Sie müssen also vor Ablauf der Zeit gespeichert werden.</w:t>
      </w:r>
    </w:p>
    <w:p w14:paraId="2A1D9CDF" w14:textId="77777777" w:rsidR="00FD0719" w:rsidRPr="00F13A00" w:rsidRDefault="00FD0719" w:rsidP="00FD0719">
      <w:pPr>
        <w:spacing w:before="1" w:line="254" w:lineRule="exact"/>
        <w:ind w:right="144"/>
        <w:textAlignment w:val="baseline"/>
        <w:rPr>
          <w:rFonts w:eastAsia="Arial" w:cstheme="minorHAnsi"/>
          <w:color w:val="000000"/>
        </w:rPr>
      </w:pPr>
    </w:p>
    <w:p w14:paraId="3AAD184D" w14:textId="4D358212" w:rsidR="00FD0719" w:rsidRDefault="00FD0719">
      <w:pPr>
        <w:rPr>
          <w:rFonts w:asciiTheme="majorHAnsi" w:eastAsia="Arial" w:hAnsiTheme="majorHAnsi" w:cstheme="majorBidi"/>
          <w:color w:val="2F5496" w:themeColor="accent1" w:themeShade="BF"/>
          <w:sz w:val="32"/>
          <w:szCs w:val="32"/>
        </w:rPr>
      </w:pPr>
      <w:bookmarkStart w:id="36" w:name="_Toc45278374"/>
    </w:p>
    <w:bookmarkEnd w:id="36"/>
    <w:sectPr w:rsidR="00FD0719" w:rsidSect="00005365">
      <w:footerReference w:type="default" r:id="rId5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60C1C" w14:textId="77777777" w:rsidR="000B5E6D" w:rsidRDefault="000B5E6D" w:rsidP="000B5E6D">
      <w:pPr>
        <w:spacing w:after="0" w:line="240" w:lineRule="auto"/>
      </w:pPr>
      <w:r>
        <w:separator/>
      </w:r>
    </w:p>
  </w:endnote>
  <w:endnote w:type="continuationSeparator" w:id="0">
    <w:p w14:paraId="7BDFBB1F" w14:textId="77777777" w:rsidR="000B5E6D" w:rsidRDefault="000B5E6D" w:rsidP="000B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66FE0" w14:textId="165CCED2" w:rsidR="000B5E6D" w:rsidRDefault="00AC0B0F">
    <w:pPr>
      <w:pStyle w:val="Fuzeile"/>
      <w:jc w:val="center"/>
    </w:pPr>
    <w:sdt>
      <w:sdtPr>
        <w:alias w:val="Titel"/>
        <w:tag w:val=""/>
        <w:id w:val="-541437667"/>
        <w:placeholder>
          <w:docPart w:val="99B17AA6E47B49D1B1C1D11C460D4CC8"/>
        </w:placeholder>
        <w:dataBinding w:prefixMappings="xmlns:ns0='http://purl.org/dc/elements/1.1/' xmlns:ns1='http://schemas.openxmlformats.org/package/2006/metadata/core-properties' " w:xpath="/ns1:coreProperties[1]/ns0:title[1]" w:storeItemID="{6C3C8BC8-F283-45AE-878A-BAB7291924A1}"/>
        <w:text/>
      </w:sdtPr>
      <w:sdtEndPr/>
      <w:sdtContent>
        <w:r w:rsidR="00D0164A">
          <w:t xml:space="preserve">Der virtuelle Treffpunkt für </w:t>
        </w:r>
        <w:r w:rsidR="00E35AA7">
          <w:t xml:space="preserve">Fachberatungen in der </w:t>
        </w:r>
        <w:r w:rsidR="00F51F19">
          <w:t>Projekt-Plattform des BMFSFJ</w:t>
        </w:r>
      </w:sdtContent>
    </w:sdt>
    <w:r w:rsidR="000B5E6D">
      <w:t xml:space="preserve">, </w:t>
    </w:r>
    <w:sdt>
      <w:sdtPr>
        <w:id w:val="-891113460"/>
        <w:docPartObj>
          <w:docPartGallery w:val="Page Numbers (Bottom of Page)"/>
          <w:docPartUnique/>
        </w:docPartObj>
      </w:sdtPr>
      <w:sdtEndPr/>
      <w:sdtContent>
        <w:sdt>
          <w:sdtPr>
            <w:id w:val="1728636285"/>
            <w:docPartObj>
              <w:docPartGallery w:val="Page Numbers (Top of Page)"/>
              <w:docPartUnique/>
            </w:docPartObj>
          </w:sdtPr>
          <w:sdtEndPr/>
          <w:sdtContent>
            <w:r w:rsidR="000B5E6D">
              <w:t xml:space="preserve">Seite </w:t>
            </w:r>
            <w:r w:rsidR="000B5E6D">
              <w:rPr>
                <w:b/>
                <w:bCs/>
                <w:sz w:val="24"/>
                <w:szCs w:val="24"/>
              </w:rPr>
              <w:fldChar w:fldCharType="begin"/>
            </w:r>
            <w:r w:rsidR="000B5E6D">
              <w:rPr>
                <w:b/>
                <w:bCs/>
              </w:rPr>
              <w:instrText>PAGE</w:instrText>
            </w:r>
            <w:r w:rsidR="000B5E6D">
              <w:rPr>
                <w:b/>
                <w:bCs/>
                <w:sz w:val="24"/>
                <w:szCs w:val="24"/>
              </w:rPr>
              <w:fldChar w:fldCharType="separate"/>
            </w:r>
            <w:r w:rsidR="000B5E6D">
              <w:rPr>
                <w:b/>
                <w:bCs/>
              </w:rPr>
              <w:t>2</w:t>
            </w:r>
            <w:r w:rsidR="000B5E6D">
              <w:rPr>
                <w:b/>
                <w:bCs/>
                <w:sz w:val="24"/>
                <w:szCs w:val="24"/>
              </w:rPr>
              <w:fldChar w:fldCharType="end"/>
            </w:r>
            <w:r w:rsidR="000B5E6D">
              <w:t xml:space="preserve"> von </w:t>
            </w:r>
            <w:r w:rsidR="000B5E6D">
              <w:rPr>
                <w:b/>
                <w:bCs/>
                <w:sz w:val="24"/>
                <w:szCs w:val="24"/>
              </w:rPr>
              <w:fldChar w:fldCharType="begin"/>
            </w:r>
            <w:r w:rsidR="000B5E6D">
              <w:rPr>
                <w:b/>
                <w:bCs/>
              </w:rPr>
              <w:instrText>NUMPAGES</w:instrText>
            </w:r>
            <w:r w:rsidR="000B5E6D">
              <w:rPr>
                <w:b/>
                <w:bCs/>
                <w:sz w:val="24"/>
                <w:szCs w:val="24"/>
              </w:rPr>
              <w:fldChar w:fldCharType="separate"/>
            </w:r>
            <w:r w:rsidR="000B5E6D">
              <w:rPr>
                <w:b/>
                <w:bCs/>
              </w:rPr>
              <w:t>2</w:t>
            </w:r>
            <w:r w:rsidR="000B5E6D">
              <w:rPr>
                <w:b/>
                <w:bCs/>
                <w:sz w:val="24"/>
                <w:szCs w:val="24"/>
              </w:rPr>
              <w:fldChar w:fldCharType="end"/>
            </w:r>
          </w:sdtContent>
        </w:sdt>
      </w:sdtContent>
    </w:sdt>
  </w:p>
  <w:p w14:paraId="7863BBE0" w14:textId="77777777" w:rsidR="000B5E6D" w:rsidRPr="000B5E6D" w:rsidRDefault="000B5E6D" w:rsidP="000B5E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E7EFF" w14:textId="77777777" w:rsidR="000B5E6D" w:rsidRDefault="000B5E6D" w:rsidP="000B5E6D">
      <w:pPr>
        <w:spacing w:after="0" w:line="240" w:lineRule="auto"/>
      </w:pPr>
      <w:r>
        <w:separator/>
      </w:r>
    </w:p>
  </w:footnote>
  <w:footnote w:type="continuationSeparator" w:id="0">
    <w:p w14:paraId="50921598" w14:textId="77777777" w:rsidR="000B5E6D" w:rsidRDefault="000B5E6D" w:rsidP="000B5E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A6"/>
    <w:rsid w:val="00005365"/>
    <w:rsid w:val="00006F67"/>
    <w:rsid w:val="00010178"/>
    <w:rsid w:val="00021AE7"/>
    <w:rsid w:val="0003056B"/>
    <w:rsid w:val="000330E1"/>
    <w:rsid w:val="000B5E6D"/>
    <w:rsid w:val="000F0227"/>
    <w:rsid w:val="000F5CCA"/>
    <w:rsid w:val="0011433F"/>
    <w:rsid w:val="00122E09"/>
    <w:rsid w:val="00133D1E"/>
    <w:rsid w:val="00162AE2"/>
    <w:rsid w:val="0018693D"/>
    <w:rsid w:val="001A1791"/>
    <w:rsid w:val="001B2A92"/>
    <w:rsid w:val="001B41EE"/>
    <w:rsid w:val="002011CE"/>
    <w:rsid w:val="00205B0D"/>
    <w:rsid w:val="00231591"/>
    <w:rsid w:val="00274BA2"/>
    <w:rsid w:val="00275E68"/>
    <w:rsid w:val="002B3AA7"/>
    <w:rsid w:val="002D1555"/>
    <w:rsid w:val="002E171D"/>
    <w:rsid w:val="002E7A44"/>
    <w:rsid w:val="00311E55"/>
    <w:rsid w:val="00324F1F"/>
    <w:rsid w:val="0036088F"/>
    <w:rsid w:val="003643E5"/>
    <w:rsid w:val="003657C0"/>
    <w:rsid w:val="00373973"/>
    <w:rsid w:val="003A2C27"/>
    <w:rsid w:val="003A6EA5"/>
    <w:rsid w:val="003E37AE"/>
    <w:rsid w:val="003F6076"/>
    <w:rsid w:val="00405E62"/>
    <w:rsid w:val="00447961"/>
    <w:rsid w:val="00462145"/>
    <w:rsid w:val="00466F05"/>
    <w:rsid w:val="00472165"/>
    <w:rsid w:val="00473091"/>
    <w:rsid w:val="004C3448"/>
    <w:rsid w:val="004D05BB"/>
    <w:rsid w:val="004D72E5"/>
    <w:rsid w:val="004F5FFD"/>
    <w:rsid w:val="004F7EBE"/>
    <w:rsid w:val="005070DA"/>
    <w:rsid w:val="005227E8"/>
    <w:rsid w:val="00536BC6"/>
    <w:rsid w:val="00543FF3"/>
    <w:rsid w:val="005760A6"/>
    <w:rsid w:val="00582D40"/>
    <w:rsid w:val="00587ADA"/>
    <w:rsid w:val="00593AE4"/>
    <w:rsid w:val="00594407"/>
    <w:rsid w:val="005A0D6F"/>
    <w:rsid w:val="005A3D98"/>
    <w:rsid w:val="005B53C9"/>
    <w:rsid w:val="00634398"/>
    <w:rsid w:val="006437A7"/>
    <w:rsid w:val="006827F6"/>
    <w:rsid w:val="006A2998"/>
    <w:rsid w:val="006C2086"/>
    <w:rsid w:val="006C3F93"/>
    <w:rsid w:val="006E499E"/>
    <w:rsid w:val="0072261C"/>
    <w:rsid w:val="00724F56"/>
    <w:rsid w:val="007251D4"/>
    <w:rsid w:val="00741B35"/>
    <w:rsid w:val="00753278"/>
    <w:rsid w:val="00761713"/>
    <w:rsid w:val="007B01AB"/>
    <w:rsid w:val="007C3B19"/>
    <w:rsid w:val="007D61B1"/>
    <w:rsid w:val="007E6A5E"/>
    <w:rsid w:val="00836FFC"/>
    <w:rsid w:val="00865E48"/>
    <w:rsid w:val="008723EC"/>
    <w:rsid w:val="00890605"/>
    <w:rsid w:val="00894CF6"/>
    <w:rsid w:val="008A23E7"/>
    <w:rsid w:val="008C4C16"/>
    <w:rsid w:val="008D7BDB"/>
    <w:rsid w:val="00921E9F"/>
    <w:rsid w:val="00925FAC"/>
    <w:rsid w:val="00982543"/>
    <w:rsid w:val="009876F5"/>
    <w:rsid w:val="009A5B2C"/>
    <w:rsid w:val="009E7BA2"/>
    <w:rsid w:val="009F1083"/>
    <w:rsid w:val="009F76E4"/>
    <w:rsid w:val="00A066D6"/>
    <w:rsid w:val="00A07564"/>
    <w:rsid w:val="00A26552"/>
    <w:rsid w:val="00A74114"/>
    <w:rsid w:val="00A90A2F"/>
    <w:rsid w:val="00A91951"/>
    <w:rsid w:val="00A93E28"/>
    <w:rsid w:val="00A95B13"/>
    <w:rsid w:val="00AC0B0F"/>
    <w:rsid w:val="00AC4036"/>
    <w:rsid w:val="00AD17AE"/>
    <w:rsid w:val="00B06D71"/>
    <w:rsid w:val="00B45316"/>
    <w:rsid w:val="00B7263D"/>
    <w:rsid w:val="00B77894"/>
    <w:rsid w:val="00B90DD6"/>
    <w:rsid w:val="00B91982"/>
    <w:rsid w:val="00B967AD"/>
    <w:rsid w:val="00BB2121"/>
    <w:rsid w:val="00BC2A71"/>
    <w:rsid w:val="00BE6F67"/>
    <w:rsid w:val="00C11D32"/>
    <w:rsid w:val="00C140D7"/>
    <w:rsid w:val="00C17843"/>
    <w:rsid w:val="00C74CEB"/>
    <w:rsid w:val="00C84B35"/>
    <w:rsid w:val="00C96734"/>
    <w:rsid w:val="00CD4B6C"/>
    <w:rsid w:val="00D0164A"/>
    <w:rsid w:val="00D14439"/>
    <w:rsid w:val="00D33C06"/>
    <w:rsid w:val="00D55860"/>
    <w:rsid w:val="00D6696F"/>
    <w:rsid w:val="00D70C1E"/>
    <w:rsid w:val="00DB1CAF"/>
    <w:rsid w:val="00DB5F9D"/>
    <w:rsid w:val="00DC4A80"/>
    <w:rsid w:val="00DE5B17"/>
    <w:rsid w:val="00DF62E4"/>
    <w:rsid w:val="00E11A93"/>
    <w:rsid w:val="00E15FEC"/>
    <w:rsid w:val="00E27D2A"/>
    <w:rsid w:val="00E3410A"/>
    <w:rsid w:val="00E35AA7"/>
    <w:rsid w:val="00E81AC9"/>
    <w:rsid w:val="00E84E09"/>
    <w:rsid w:val="00EA047E"/>
    <w:rsid w:val="00ED6A50"/>
    <w:rsid w:val="00ED7D6F"/>
    <w:rsid w:val="00EE3565"/>
    <w:rsid w:val="00F06EA1"/>
    <w:rsid w:val="00F11078"/>
    <w:rsid w:val="00F27280"/>
    <w:rsid w:val="00F31AAA"/>
    <w:rsid w:val="00F51F19"/>
    <w:rsid w:val="00F5474E"/>
    <w:rsid w:val="00F64AA8"/>
    <w:rsid w:val="00FA3778"/>
    <w:rsid w:val="00FA58FB"/>
    <w:rsid w:val="00FD0719"/>
    <w:rsid w:val="00FD7AF1"/>
    <w:rsid w:val="00FF1298"/>
    <w:rsid w:val="00FF61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002896"/>
  <w15:chartTrackingRefBased/>
  <w15:docId w15:val="{91190855-B38B-4A9C-A3B3-40029601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0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43F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A0D6F"/>
    <w:rPr>
      <w:color w:val="0563C1" w:themeColor="hyperlink"/>
      <w:u w:val="single"/>
    </w:rPr>
  </w:style>
  <w:style w:type="character" w:styleId="NichtaufgelsteErwhnung">
    <w:name w:val="Unresolved Mention"/>
    <w:basedOn w:val="Absatz-Standardschriftart"/>
    <w:uiPriority w:val="99"/>
    <w:semiHidden/>
    <w:unhideWhenUsed/>
    <w:rsid w:val="005A0D6F"/>
    <w:rPr>
      <w:color w:val="605E5C"/>
      <w:shd w:val="clear" w:color="auto" w:fill="E1DFDD"/>
    </w:rPr>
  </w:style>
  <w:style w:type="paragraph" w:styleId="Titel">
    <w:name w:val="Title"/>
    <w:basedOn w:val="Standard"/>
    <w:next w:val="Standard"/>
    <w:link w:val="TitelZchn"/>
    <w:uiPriority w:val="10"/>
    <w:qFormat/>
    <w:rsid w:val="00D70C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70C1E"/>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70C1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D70C1E"/>
    <w:pPr>
      <w:outlineLvl w:val="9"/>
    </w:pPr>
    <w:rPr>
      <w:lang w:eastAsia="de-DE"/>
    </w:rPr>
  </w:style>
  <w:style w:type="paragraph" w:styleId="Verzeichnis1">
    <w:name w:val="toc 1"/>
    <w:basedOn w:val="Standard"/>
    <w:next w:val="Standard"/>
    <w:autoRedefine/>
    <w:uiPriority w:val="39"/>
    <w:unhideWhenUsed/>
    <w:rsid w:val="00D70C1E"/>
    <w:pPr>
      <w:spacing w:after="100"/>
    </w:pPr>
  </w:style>
  <w:style w:type="character" w:customStyle="1" w:styleId="berschrift2Zchn">
    <w:name w:val="Überschrift 2 Zchn"/>
    <w:basedOn w:val="Absatz-Standardschriftart"/>
    <w:link w:val="berschrift2"/>
    <w:uiPriority w:val="9"/>
    <w:rsid w:val="00543FF3"/>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921E9F"/>
    <w:pPr>
      <w:spacing w:after="100"/>
      <w:ind w:left="220"/>
    </w:pPr>
  </w:style>
  <w:style w:type="paragraph" w:styleId="Kopfzeile">
    <w:name w:val="header"/>
    <w:basedOn w:val="Standard"/>
    <w:link w:val="KopfzeileZchn"/>
    <w:uiPriority w:val="99"/>
    <w:unhideWhenUsed/>
    <w:rsid w:val="000B5E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5E6D"/>
  </w:style>
  <w:style w:type="paragraph" w:styleId="Fuzeile">
    <w:name w:val="footer"/>
    <w:basedOn w:val="Standard"/>
    <w:link w:val="FuzeileZchn"/>
    <w:uiPriority w:val="99"/>
    <w:unhideWhenUsed/>
    <w:rsid w:val="000B5E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5E6D"/>
  </w:style>
  <w:style w:type="character" w:styleId="Platzhaltertext">
    <w:name w:val="Placeholder Text"/>
    <w:basedOn w:val="Absatz-Standardschriftart"/>
    <w:uiPriority w:val="99"/>
    <w:semiHidden/>
    <w:rsid w:val="000B5E6D"/>
    <w:rPr>
      <w:color w:val="808080"/>
    </w:rPr>
  </w:style>
  <w:style w:type="paragraph" w:styleId="Sprechblasentext">
    <w:name w:val="Balloon Text"/>
    <w:basedOn w:val="Standard"/>
    <w:link w:val="SprechblasentextZchn"/>
    <w:uiPriority w:val="99"/>
    <w:semiHidden/>
    <w:unhideWhenUsed/>
    <w:rsid w:val="004621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21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0803465">
      <w:bodyDiv w:val="1"/>
      <w:marLeft w:val="0"/>
      <w:marRight w:val="0"/>
      <w:marTop w:val="0"/>
      <w:marBottom w:val="0"/>
      <w:divBdr>
        <w:top w:val="none" w:sz="0" w:space="0" w:color="auto"/>
        <w:left w:val="none" w:sz="0" w:space="0" w:color="auto"/>
        <w:bottom w:val="none" w:sz="0" w:space="0" w:color="auto"/>
        <w:right w:val="none" w:sz="0" w:space="0" w:color="auto"/>
      </w:divBdr>
    </w:div>
    <w:div w:id="1751585483">
      <w:bodyDiv w:val="1"/>
      <w:marLeft w:val="0"/>
      <w:marRight w:val="0"/>
      <w:marTop w:val="0"/>
      <w:marBottom w:val="0"/>
      <w:divBdr>
        <w:top w:val="none" w:sz="0" w:space="0" w:color="auto"/>
        <w:left w:val="none" w:sz="0" w:space="0" w:color="auto"/>
        <w:bottom w:val="none" w:sz="0" w:space="0" w:color="auto"/>
        <w:right w:val="none" w:sz="0" w:space="0" w:color="auto"/>
      </w:divBdr>
    </w:div>
    <w:div w:id="194688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glossaryDocument" Target="glossary/document.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9B17AA6E47B49D1B1C1D11C460D4CC8"/>
        <w:category>
          <w:name w:val="Allgemein"/>
          <w:gallery w:val="placeholder"/>
        </w:category>
        <w:types>
          <w:type w:val="bbPlcHdr"/>
        </w:types>
        <w:behaviors>
          <w:behavior w:val="content"/>
        </w:behaviors>
        <w:guid w:val="{D5B40680-D8A2-48EE-8C66-BDA15274ED76}"/>
      </w:docPartPr>
      <w:docPartBody>
        <w:p w:rsidR="00D1190E" w:rsidRDefault="00251D28">
          <w:r w:rsidRPr="00C06298">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D28"/>
    <w:rsid w:val="00251D28"/>
    <w:rsid w:val="004B6F13"/>
    <w:rsid w:val="00D119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1D28"/>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B6F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2451</Words>
  <Characters>15447</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Der virtuelle Treffpunkt für Fachberatungen in der Plattform der Stiftung SPI</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virtuelle Treffpunkt für Fachberatungen in der Projekt-Plattform des BMFSFJ</dc:title>
  <dc:subject/>
  <dc:creator>Kohnle</dc:creator>
  <cp:keywords/>
  <dc:description/>
  <cp:lastModifiedBy>Uwe Kohnle</cp:lastModifiedBy>
  <cp:revision>36</cp:revision>
  <cp:lastPrinted>2020-08-05T08:34:00Z</cp:lastPrinted>
  <dcterms:created xsi:type="dcterms:W3CDTF">2020-07-13T12:18:00Z</dcterms:created>
  <dcterms:modified xsi:type="dcterms:W3CDTF">2020-08-05T08:35:00Z</dcterms:modified>
</cp:coreProperties>
</file>